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CC" w:rsidRDefault="00C019C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019CC" w:rsidRDefault="00C019CC">
      <w:pPr>
        <w:pStyle w:val="ConsPlusNormal"/>
        <w:jc w:val="both"/>
        <w:outlineLvl w:val="0"/>
      </w:pPr>
    </w:p>
    <w:p w:rsidR="00C019CC" w:rsidRDefault="00C019CC">
      <w:pPr>
        <w:pStyle w:val="ConsPlusTitle"/>
        <w:jc w:val="center"/>
        <w:outlineLvl w:val="0"/>
      </w:pPr>
      <w:r>
        <w:t>МИНИСТЕРСТВО ПРИРОДНЫХ РЕСУРСОВ ЗАБАЙКАЛЬСКОГО КРАЯ</w:t>
      </w:r>
    </w:p>
    <w:p w:rsidR="00C019CC" w:rsidRDefault="00C019CC">
      <w:pPr>
        <w:pStyle w:val="ConsPlusTitle"/>
        <w:jc w:val="center"/>
      </w:pPr>
    </w:p>
    <w:p w:rsidR="00C019CC" w:rsidRDefault="00C019CC">
      <w:pPr>
        <w:pStyle w:val="ConsPlusTitle"/>
        <w:jc w:val="center"/>
      </w:pPr>
      <w:r>
        <w:t>ПРИКАЗ</w:t>
      </w:r>
    </w:p>
    <w:p w:rsidR="00C019CC" w:rsidRDefault="00C019CC">
      <w:pPr>
        <w:pStyle w:val="ConsPlusTitle"/>
        <w:jc w:val="center"/>
      </w:pPr>
      <w:r>
        <w:t>от 1 июня 2018 г. N 14-н/п</w:t>
      </w:r>
    </w:p>
    <w:p w:rsidR="00C019CC" w:rsidRDefault="00C019CC">
      <w:pPr>
        <w:pStyle w:val="ConsPlusTitle"/>
        <w:jc w:val="center"/>
      </w:pPr>
    </w:p>
    <w:p w:rsidR="00C019CC" w:rsidRDefault="00C019CC">
      <w:pPr>
        <w:pStyle w:val="ConsPlusTitle"/>
        <w:jc w:val="center"/>
      </w:pPr>
      <w:r>
        <w:t>ОБ УТВЕРЖДЕНИИ АДМИНИСТРАТИВНОГО РЕГЛАМЕНТА ПРЕДОСТАВЛЕНИЯ</w:t>
      </w:r>
    </w:p>
    <w:p w:rsidR="00C019CC" w:rsidRDefault="00C019CC">
      <w:pPr>
        <w:pStyle w:val="ConsPlusTitle"/>
        <w:jc w:val="center"/>
      </w:pPr>
      <w:r>
        <w:t>МИНИСТЕРСТВОМ ПРИРОДНЫХ РЕСУРСОВ ЗАБАЙКАЛЬСКОГО КРАЯ</w:t>
      </w:r>
    </w:p>
    <w:p w:rsidR="00C019CC" w:rsidRDefault="00C019CC">
      <w:pPr>
        <w:pStyle w:val="ConsPlusTitle"/>
        <w:jc w:val="center"/>
      </w:pPr>
      <w:r>
        <w:t>ГОСУДАРСТВЕННОЙ УСЛУГИ ПО ЛИЦЕНЗИРОВАНИЮ ДЕЯТЕЛЬНОСТИ</w:t>
      </w:r>
    </w:p>
    <w:p w:rsidR="00C019CC" w:rsidRDefault="00C019CC">
      <w:pPr>
        <w:pStyle w:val="ConsPlusTitle"/>
        <w:jc w:val="center"/>
      </w:pPr>
      <w:r>
        <w:t>ПО ЗАГОТОВКЕ, ХРАНЕНИЮ, ПЕРЕРАБОТКЕ И РЕАЛИЗАЦИИ ЛОМА ЧЕРНЫХ</w:t>
      </w:r>
    </w:p>
    <w:p w:rsidR="00C019CC" w:rsidRDefault="00C019CC">
      <w:pPr>
        <w:pStyle w:val="ConsPlusTitle"/>
        <w:jc w:val="center"/>
      </w:pPr>
      <w:r>
        <w:t>МЕТАЛЛОВ, ЦВЕТНЫХ МЕТАЛЛОВ</w:t>
      </w:r>
    </w:p>
    <w:p w:rsidR="00C019CC" w:rsidRDefault="00C019CC">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019CC">
        <w:trPr>
          <w:jc w:val="center"/>
        </w:trPr>
        <w:tc>
          <w:tcPr>
            <w:tcW w:w="9293" w:type="dxa"/>
            <w:tcBorders>
              <w:top w:val="nil"/>
              <w:left w:val="single" w:sz="24" w:space="0" w:color="CED3F1"/>
              <w:bottom w:val="nil"/>
              <w:right w:val="single" w:sz="24" w:space="0" w:color="F4F3F8"/>
            </w:tcBorders>
            <w:shd w:val="clear" w:color="auto" w:fill="F4F3F8"/>
          </w:tcPr>
          <w:p w:rsidR="00C019CC" w:rsidRDefault="00C019CC">
            <w:pPr>
              <w:pStyle w:val="ConsPlusNormal"/>
              <w:jc w:val="center"/>
            </w:pPr>
            <w:r>
              <w:rPr>
                <w:color w:val="392C69"/>
              </w:rPr>
              <w:t>Список изменяющих документов</w:t>
            </w:r>
          </w:p>
          <w:p w:rsidR="00C019CC" w:rsidRDefault="00C019CC">
            <w:pPr>
              <w:pStyle w:val="ConsPlusNormal"/>
              <w:jc w:val="center"/>
            </w:pPr>
            <w:r>
              <w:rPr>
                <w:color w:val="392C69"/>
              </w:rPr>
              <w:t>(в ред. Приказов Министерства природных ресурсов Забайкальского края</w:t>
            </w:r>
          </w:p>
          <w:p w:rsidR="00C019CC" w:rsidRDefault="00C019CC">
            <w:pPr>
              <w:pStyle w:val="ConsPlusNormal"/>
              <w:jc w:val="center"/>
            </w:pPr>
            <w:r>
              <w:rPr>
                <w:color w:val="392C69"/>
              </w:rPr>
              <w:t xml:space="preserve">от 15.10.2018 </w:t>
            </w:r>
            <w:hyperlink r:id="rId6" w:history="1">
              <w:r>
                <w:rPr>
                  <w:color w:val="0000FF"/>
                </w:rPr>
                <w:t>N 53-н/п</w:t>
              </w:r>
            </w:hyperlink>
            <w:r>
              <w:rPr>
                <w:color w:val="392C69"/>
              </w:rPr>
              <w:t xml:space="preserve">, от 15.07.2019 </w:t>
            </w:r>
            <w:hyperlink r:id="rId7" w:history="1">
              <w:r>
                <w:rPr>
                  <w:color w:val="0000FF"/>
                </w:rPr>
                <w:t>N 26-н/п</w:t>
              </w:r>
            </w:hyperlink>
            <w:r>
              <w:rPr>
                <w:color w:val="392C69"/>
              </w:rPr>
              <w:t xml:space="preserve">, от 17.03.2020 </w:t>
            </w:r>
            <w:hyperlink r:id="rId8" w:history="1">
              <w:r>
                <w:rPr>
                  <w:color w:val="0000FF"/>
                </w:rPr>
                <w:t>N 2-н/п</w:t>
              </w:r>
            </w:hyperlink>
            <w:r>
              <w:rPr>
                <w:color w:val="392C69"/>
              </w:rPr>
              <w:t>)</w:t>
            </w:r>
          </w:p>
        </w:tc>
      </w:tr>
    </w:tbl>
    <w:p w:rsidR="00C019CC" w:rsidRDefault="00C019CC">
      <w:pPr>
        <w:pStyle w:val="ConsPlusNormal"/>
        <w:jc w:val="both"/>
      </w:pPr>
    </w:p>
    <w:p w:rsidR="00C019CC" w:rsidRDefault="00C019CC">
      <w:pPr>
        <w:pStyle w:val="ConsPlusNormal"/>
        <w:ind w:firstLine="540"/>
        <w:jc w:val="both"/>
      </w:pPr>
      <w:r>
        <w:t xml:space="preserve">В соответствии с </w:t>
      </w:r>
      <w:hyperlink r:id="rId9" w:history="1">
        <w:r>
          <w:rPr>
            <w:color w:val="0000FF"/>
          </w:rPr>
          <w:t>Порядком</w:t>
        </w:r>
      </w:hyperlink>
      <w:r>
        <w:t xml:space="preserve"> разработки и утверждения административных регламентов предоставления государственных услуг, утвержденным постановлением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0" w:history="1">
        <w:r>
          <w:rPr>
            <w:color w:val="0000FF"/>
          </w:rPr>
          <w:t>Положением</w:t>
        </w:r>
      </w:hyperlink>
      <w:r>
        <w:t xml:space="preserve"> о Министерстве природных ресурсов Забайкальского края, утвержденным постановлением Правительства Забайкальского края от 27 декабря 2016 года N 503, приказываю:</w:t>
      </w:r>
    </w:p>
    <w:p w:rsidR="00C019CC" w:rsidRDefault="00C019CC">
      <w:pPr>
        <w:pStyle w:val="ConsPlusNormal"/>
        <w:jc w:val="both"/>
      </w:pPr>
    </w:p>
    <w:p w:rsidR="00C019CC" w:rsidRDefault="00C019CC">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Министерством природных ресурсов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C019CC" w:rsidRDefault="00C019CC">
      <w:pPr>
        <w:pStyle w:val="ConsPlusNormal"/>
        <w:spacing w:before="280"/>
        <w:ind w:firstLine="540"/>
        <w:jc w:val="both"/>
      </w:pPr>
      <w:r>
        <w:t>2. Признать утратившими силу:</w:t>
      </w:r>
    </w:p>
    <w:p w:rsidR="00C019CC" w:rsidRDefault="00C019CC">
      <w:pPr>
        <w:pStyle w:val="ConsPlusNormal"/>
        <w:spacing w:before="280"/>
        <w:ind w:firstLine="540"/>
        <w:jc w:val="both"/>
      </w:pPr>
      <w:r>
        <w:t xml:space="preserve">1) </w:t>
      </w:r>
      <w:hyperlink r:id="rId11" w:history="1">
        <w:r>
          <w:rPr>
            <w:color w:val="0000FF"/>
          </w:rPr>
          <w:t>приказ</w:t>
        </w:r>
      </w:hyperlink>
      <w:r>
        <w:t xml:space="preserve"> Министерства природных ресурсов и экологии Забайкальского края от 11 сентября 2013 года N 26-н/п "Об утверждении Административного регламента предоставления Министерством природных ресурсов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C019CC" w:rsidRDefault="00C019CC">
      <w:pPr>
        <w:pStyle w:val="ConsPlusNormal"/>
        <w:spacing w:before="280"/>
        <w:ind w:firstLine="540"/>
        <w:jc w:val="both"/>
      </w:pPr>
      <w:r>
        <w:lastRenderedPageBreak/>
        <w:t xml:space="preserve">2) </w:t>
      </w:r>
      <w:hyperlink r:id="rId12" w:history="1">
        <w:r>
          <w:rPr>
            <w:color w:val="0000FF"/>
          </w:rPr>
          <w:t>приказ</w:t>
        </w:r>
      </w:hyperlink>
      <w:r>
        <w:t xml:space="preserve"> Министерства природных ресурсов и промышленной политики Забайкальского края от 9 июня 2014 года N 9-н/п "О внесении изменений в приказ Министерства природных ресурсов и экологии Забайкальского края от 11 сентября 2013 года N 26-н/п "Об утверждении Административного регламента предоставления Министерством природных ресурсов и экологии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C019CC" w:rsidRDefault="00C019CC">
      <w:pPr>
        <w:pStyle w:val="ConsPlusNormal"/>
        <w:spacing w:before="280"/>
        <w:ind w:firstLine="540"/>
        <w:jc w:val="both"/>
      </w:pPr>
      <w:r>
        <w:t xml:space="preserve">3) </w:t>
      </w:r>
      <w:hyperlink r:id="rId13" w:history="1">
        <w:r>
          <w:rPr>
            <w:color w:val="0000FF"/>
          </w:rPr>
          <w:t>приказ</w:t>
        </w:r>
      </w:hyperlink>
      <w:r>
        <w:t xml:space="preserve"> Министерства природных ресурсов и промышленной политики Забайкальского края от 11 июня 2015 года N 15-н/п "О внесении изменений в Административный регламент предоставления Министерством природных ресурсов и промышленной политики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 утвержденный приказом Министерства природных ресурсов и экологии Забайкальского края от 11 сентября 2013 года N 26-н/п";</w:t>
      </w:r>
    </w:p>
    <w:p w:rsidR="00C019CC" w:rsidRDefault="00C019CC">
      <w:pPr>
        <w:pStyle w:val="ConsPlusNormal"/>
        <w:spacing w:before="280"/>
        <w:ind w:firstLine="540"/>
        <w:jc w:val="both"/>
      </w:pPr>
      <w:r>
        <w:t xml:space="preserve">4) </w:t>
      </w:r>
      <w:hyperlink r:id="rId14" w:history="1">
        <w:r>
          <w:rPr>
            <w:color w:val="0000FF"/>
          </w:rPr>
          <w:t>приказ</w:t>
        </w:r>
      </w:hyperlink>
      <w:r>
        <w:t xml:space="preserve"> Министерства природных ресурсов Забайкальского края от 29 июня 2017 года N 23-н/п "О внесении изменений в приказ Министерства природных ресурсов и экологии Забайкальского края от 11 сентября 2013 года N 26-н/п "Об утверждении Административного регламента предоставления Министерством природных ресурсов и промышленной политики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C019CC" w:rsidRDefault="00C019CC">
      <w:pPr>
        <w:pStyle w:val="ConsPlusNormal"/>
        <w:spacing w:before="280"/>
        <w:ind w:firstLine="540"/>
        <w:jc w:val="both"/>
      </w:pPr>
      <w:r>
        <w:t xml:space="preserve">5) </w:t>
      </w:r>
      <w:hyperlink r:id="rId15" w:history="1">
        <w:r>
          <w:rPr>
            <w:color w:val="0000FF"/>
          </w:rPr>
          <w:t>приказ</w:t>
        </w:r>
      </w:hyperlink>
      <w:r>
        <w:t xml:space="preserve"> Министерства природных ресурсов Забайкальского края от 18 июля 2017 года N 32-н/п "О внесении изменений в некоторые Административные регламенты Министерства природных ресурсов Забайкальского края".</w:t>
      </w:r>
    </w:p>
    <w:p w:rsidR="00C019CC" w:rsidRDefault="00C019CC">
      <w:pPr>
        <w:pStyle w:val="ConsPlusNormal"/>
        <w:spacing w:before="280"/>
        <w:ind w:firstLine="540"/>
        <w:jc w:val="both"/>
      </w:pPr>
      <w:r>
        <w:t>3.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C019CC" w:rsidRDefault="00C019CC">
      <w:pPr>
        <w:pStyle w:val="ConsPlusNormal"/>
        <w:jc w:val="both"/>
      </w:pPr>
    </w:p>
    <w:p w:rsidR="00C019CC" w:rsidRDefault="00C019CC">
      <w:pPr>
        <w:pStyle w:val="ConsPlusNormal"/>
        <w:jc w:val="right"/>
      </w:pPr>
      <w:r>
        <w:t>Министр природных ресурсов</w:t>
      </w:r>
    </w:p>
    <w:p w:rsidR="00C019CC" w:rsidRDefault="00C019CC">
      <w:pPr>
        <w:pStyle w:val="ConsPlusNormal"/>
        <w:jc w:val="right"/>
      </w:pPr>
      <w:r>
        <w:t>Забайкальского края</w:t>
      </w:r>
    </w:p>
    <w:p w:rsidR="00C019CC" w:rsidRDefault="00C019CC">
      <w:pPr>
        <w:pStyle w:val="ConsPlusNormal"/>
        <w:jc w:val="right"/>
      </w:pPr>
      <w:r>
        <w:t>А.И.ВОЛКОВ</w:t>
      </w: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right"/>
        <w:outlineLvl w:val="0"/>
      </w:pPr>
      <w:r>
        <w:t>Утвержден</w:t>
      </w:r>
    </w:p>
    <w:p w:rsidR="00C019CC" w:rsidRDefault="00C019CC">
      <w:pPr>
        <w:pStyle w:val="ConsPlusNormal"/>
        <w:jc w:val="right"/>
      </w:pPr>
      <w:r>
        <w:t>приказом Министерства природных ресурсов</w:t>
      </w:r>
    </w:p>
    <w:p w:rsidR="00C019CC" w:rsidRDefault="00C019CC">
      <w:pPr>
        <w:pStyle w:val="ConsPlusNormal"/>
        <w:jc w:val="right"/>
      </w:pPr>
      <w:r>
        <w:lastRenderedPageBreak/>
        <w:t>Забайкальского края</w:t>
      </w:r>
    </w:p>
    <w:p w:rsidR="00C019CC" w:rsidRDefault="00C019CC">
      <w:pPr>
        <w:pStyle w:val="ConsPlusNormal"/>
        <w:jc w:val="right"/>
      </w:pPr>
      <w:r>
        <w:t>от 1 июня 2018 г. N 14-н/п</w:t>
      </w:r>
    </w:p>
    <w:p w:rsidR="00C019CC" w:rsidRDefault="00C019CC">
      <w:pPr>
        <w:pStyle w:val="ConsPlusNormal"/>
        <w:jc w:val="both"/>
      </w:pPr>
    </w:p>
    <w:p w:rsidR="00C019CC" w:rsidRDefault="00C019CC">
      <w:pPr>
        <w:pStyle w:val="ConsPlusTitle"/>
        <w:jc w:val="center"/>
      </w:pPr>
      <w:bookmarkStart w:id="1" w:name="P39"/>
      <w:bookmarkEnd w:id="1"/>
      <w:r>
        <w:t>АДМИНИСТРАТИВНЫЙ РЕГЛАМЕНТ</w:t>
      </w:r>
    </w:p>
    <w:p w:rsidR="00C019CC" w:rsidRDefault="00C019CC">
      <w:pPr>
        <w:pStyle w:val="ConsPlusTitle"/>
        <w:jc w:val="center"/>
      </w:pPr>
      <w:r>
        <w:t>ПРЕДОСТАВЛЕНИЯ МИНИСТЕРСТВОМ ПРИРОДНЫХ РЕСУРСОВ</w:t>
      </w:r>
    </w:p>
    <w:p w:rsidR="00C019CC" w:rsidRDefault="00C019CC">
      <w:pPr>
        <w:pStyle w:val="ConsPlusTitle"/>
        <w:jc w:val="center"/>
      </w:pPr>
      <w:r>
        <w:t>ЗАБАЙКАЛЬСКОГО КРАЯ ГОСУДАРСТВЕННОЙ УСЛУГИ ПО ЛИЦЕНЗИРОВАНИЮ</w:t>
      </w:r>
    </w:p>
    <w:p w:rsidR="00C019CC" w:rsidRDefault="00C019CC">
      <w:pPr>
        <w:pStyle w:val="ConsPlusTitle"/>
        <w:jc w:val="center"/>
      </w:pPr>
      <w:r>
        <w:t>ДЕЯТЕЛЬНОСТИ ПО ЗАГОТОВКЕ, ХРАНЕНИЮ, ПЕРЕРАБОТКЕ</w:t>
      </w:r>
    </w:p>
    <w:p w:rsidR="00C019CC" w:rsidRDefault="00C019CC">
      <w:pPr>
        <w:pStyle w:val="ConsPlusTitle"/>
        <w:jc w:val="center"/>
      </w:pPr>
      <w:r>
        <w:t>И РЕАЛИЗАЦИИ ЛОМА ЧЕРНЫХ МЕТАЛЛОВ, ЦВЕТНЫХ МЕТАЛЛОВ</w:t>
      </w:r>
    </w:p>
    <w:p w:rsidR="00C019CC" w:rsidRDefault="00C019CC">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019CC">
        <w:trPr>
          <w:jc w:val="center"/>
        </w:trPr>
        <w:tc>
          <w:tcPr>
            <w:tcW w:w="9293" w:type="dxa"/>
            <w:tcBorders>
              <w:top w:val="nil"/>
              <w:left w:val="single" w:sz="24" w:space="0" w:color="CED3F1"/>
              <w:bottom w:val="nil"/>
              <w:right w:val="single" w:sz="24" w:space="0" w:color="F4F3F8"/>
            </w:tcBorders>
            <w:shd w:val="clear" w:color="auto" w:fill="F4F3F8"/>
          </w:tcPr>
          <w:p w:rsidR="00C019CC" w:rsidRDefault="00C019CC">
            <w:pPr>
              <w:pStyle w:val="ConsPlusNormal"/>
              <w:jc w:val="center"/>
            </w:pPr>
            <w:r>
              <w:rPr>
                <w:color w:val="392C69"/>
              </w:rPr>
              <w:t>Список изменяющих документов</w:t>
            </w:r>
          </w:p>
          <w:p w:rsidR="00C019CC" w:rsidRDefault="00C019CC">
            <w:pPr>
              <w:pStyle w:val="ConsPlusNormal"/>
              <w:jc w:val="center"/>
            </w:pPr>
            <w:r>
              <w:rPr>
                <w:color w:val="392C69"/>
              </w:rPr>
              <w:t>(в ред. Приказов Министерства природных ресурсов Забайкальского края</w:t>
            </w:r>
          </w:p>
          <w:p w:rsidR="00C019CC" w:rsidRDefault="00C019CC">
            <w:pPr>
              <w:pStyle w:val="ConsPlusNormal"/>
              <w:jc w:val="center"/>
            </w:pPr>
            <w:r>
              <w:rPr>
                <w:color w:val="392C69"/>
              </w:rPr>
              <w:t xml:space="preserve">от 15.10.2018 </w:t>
            </w:r>
            <w:hyperlink r:id="rId16" w:history="1">
              <w:r>
                <w:rPr>
                  <w:color w:val="0000FF"/>
                </w:rPr>
                <w:t>N 53-н/п</w:t>
              </w:r>
            </w:hyperlink>
            <w:r>
              <w:rPr>
                <w:color w:val="392C69"/>
              </w:rPr>
              <w:t xml:space="preserve">, от 15.07.2019 </w:t>
            </w:r>
            <w:hyperlink r:id="rId17" w:history="1">
              <w:r>
                <w:rPr>
                  <w:color w:val="0000FF"/>
                </w:rPr>
                <w:t>N 26-н/п</w:t>
              </w:r>
            </w:hyperlink>
            <w:r>
              <w:rPr>
                <w:color w:val="392C69"/>
              </w:rPr>
              <w:t xml:space="preserve">, от 17.03.2020 </w:t>
            </w:r>
            <w:hyperlink r:id="rId18" w:history="1">
              <w:r>
                <w:rPr>
                  <w:color w:val="0000FF"/>
                </w:rPr>
                <w:t>N 2-н/п</w:t>
              </w:r>
            </w:hyperlink>
            <w:r>
              <w:rPr>
                <w:color w:val="392C69"/>
              </w:rPr>
              <w:t>)</w:t>
            </w:r>
          </w:p>
        </w:tc>
      </w:tr>
    </w:tbl>
    <w:p w:rsidR="00C019CC" w:rsidRDefault="00C019CC">
      <w:pPr>
        <w:pStyle w:val="ConsPlusNormal"/>
        <w:jc w:val="both"/>
      </w:pPr>
    </w:p>
    <w:p w:rsidR="00C019CC" w:rsidRDefault="00C019CC">
      <w:pPr>
        <w:pStyle w:val="ConsPlusTitle"/>
        <w:jc w:val="center"/>
        <w:outlineLvl w:val="1"/>
      </w:pPr>
      <w:r>
        <w:t>1. ОБЩИЕ ПОЛОЖЕНИЯ</w:t>
      </w:r>
    </w:p>
    <w:p w:rsidR="00C019CC" w:rsidRDefault="00C019CC">
      <w:pPr>
        <w:pStyle w:val="ConsPlusNormal"/>
        <w:jc w:val="both"/>
      </w:pPr>
    </w:p>
    <w:p w:rsidR="00C019CC" w:rsidRDefault="00C019CC">
      <w:pPr>
        <w:pStyle w:val="ConsPlusTitle"/>
        <w:jc w:val="center"/>
        <w:outlineLvl w:val="2"/>
      </w:pPr>
      <w:r>
        <w:t>1.1. Предмет регулирования Административного регламента</w:t>
      </w:r>
    </w:p>
    <w:p w:rsidR="00C019CC" w:rsidRDefault="00C019CC">
      <w:pPr>
        <w:pStyle w:val="ConsPlusNormal"/>
        <w:jc w:val="both"/>
      </w:pPr>
    </w:p>
    <w:p w:rsidR="00C019CC" w:rsidRDefault="00C019CC">
      <w:pPr>
        <w:pStyle w:val="ConsPlusNormal"/>
        <w:ind w:firstLine="540"/>
        <w:jc w:val="both"/>
      </w:pPr>
      <w:r>
        <w:t>Административный регламент предоставления Министерством природных ресурсов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 (далее - Регламент) определяет сроки и последовательность административных процедур (действий) при реализации Министерством природных ресурсов Забайкальского края (далее - Министерство) полномочий по осуществлению лицензирования деятельности по заготовке, хранению, переработке и реализации лома черных металлов, цветных металлов.</w:t>
      </w:r>
    </w:p>
    <w:p w:rsidR="00C019CC" w:rsidRDefault="00C019CC">
      <w:pPr>
        <w:pStyle w:val="ConsPlusNormal"/>
        <w:jc w:val="both"/>
      </w:pPr>
    </w:p>
    <w:p w:rsidR="00C019CC" w:rsidRDefault="00C019CC">
      <w:pPr>
        <w:pStyle w:val="ConsPlusTitle"/>
        <w:jc w:val="center"/>
        <w:outlineLvl w:val="2"/>
      </w:pPr>
      <w:r>
        <w:t>1.2. Круг заявителей</w:t>
      </w:r>
    </w:p>
    <w:p w:rsidR="00C019CC" w:rsidRDefault="00C019CC">
      <w:pPr>
        <w:pStyle w:val="ConsPlusNormal"/>
        <w:jc w:val="both"/>
      </w:pPr>
    </w:p>
    <w:p w:rsidR="00C019CC" w:rsidRDefault="00C019CC">
      <w:pPr>
        <w:pStyle w:val="ConsPlusNormal"/>
        <w:ind w:firstLine="540"/>
        <w:jc w:val="both"/>
      </w:pPr>
      <w:r>
        <w:t>1.2.1. Государственная услуга по лицензированию деятельности по заготовке, хранению, переработке и реализации лома черных металлов, цветных металлов (далее - государственная услуга) предоставляется:</w:t>
      </w:r>
    </w:p>
    <w:p w:rsidR="00C019CC" w:rsidRDefault="00C019CC">
      <w:pPr>
        <w:pStyle w:val="ConsPlusNormal"/>
        <w:spacing w:before="280"/>
        <w:ind w:firstLine="540"/>
        <w:jc w:val="both"/>
      </w:pPr>
      <w:r>
        <w:t>юридическим лицам, индивидуальным предпринимателям, обратившимся в Министерство с заявлением о предоставлении лицензии (соискателям лицензий) либо имеющим лицензию на данный вид деятельности (лицензиатам);</w:t>
      </w:r>
    </w:p>
    <w:p w:rsidR="00C019CC" w:rsidRDefault="00C019CC">
      <w:pPr>
        <w:pStyle w:val="ConsPlusNormal"/>
        <w:spacing w:before="280"/>
        <w:ind w:firstLine="540"/>
        <w:jc w:val="both"/>
      </w:pPr>
      <w:r>
        <w:t>юридическим и физическим лицам, обратившимся в Министерство с заявлением о предоставлении сведений о конкретной лицензии.</w:t>
      </w:r>
    </w:p>
    <w:p w:rsidR="00C019CC" w:rsidRDefault="00C019CC">
      <w:pPr>
        <w:pStyle w:val="ConsPlusNormal"/>
        <w:spacing w:before="280"/>
        <w:ind w:firstLine="540"/>
        <w:jc w:val="both"/>
      </w:pPr>
      <w:r>
        <w:t xml:space="preserve">От имени юридических лиц выступают лица, действующие в соответствии с учредительными документами юридических лиц без доверенности; представители в силу полномочий, основанных на </w:t>
      </w:r>
      <w:r>
        <w:lastRenderedPageBreak/>
        <w:t>доверенности.</w:t>
      </w:r>
    </w:p>
    <w:p w:rsidR="00C019CC" w:rsidRDefault="00C019CC">
      <w:pPr>
        <w:pStyle w:val="ConsPlusNormal"/>
        <w:spacing w:before="280"/>
        <w:ind w:firstLine="540"/>
        <w:jc w:val="both"/>
      </w:pPr>
      <w:r>
        <w:t>От имени индивидуальных предпринимателей, иных физических лиц могут действовать их представители в силу полномочий, основанных на доверенности.</w:t>
      </w:r>
    </w:p>
    <w:p w:rsidR="00C019CC" w:rsidRDefault="00C019CC">
      <w:pPr>
        <w:pStyle w:val="ConsPlusNormal"/>
        <w:spacing w:before="280"/>
        <w:ind w:firstLine="540"/>
        <w:jc w:val="both"/>
      </w:pPr>
      <w:r>
        <w:t>1.2.2. Юридические и физические лица имеют право на неоднократное обращение в Министерство с письменным заявлением:</w:t>
      </w:r>
    </w:p>
    <w:p w:rsidR="00C019CC" w:rsidRDefault="00C019CC">
      <w:pPr>
        <w:pStyle w:val="ConsPlusNormal"/>
        <w:spacing w:before="280"/>
        <w:ind w:firstLine="540"/>
        <w:jc w:val="both"/>
      </w:pPr>
      <w:r>
        <w:t>о предоставлении лицензии;</w:t>
      </w:r>
    </w:p>
    <w:p w:rsidR="00C019CC" w:rsidRDefault="00C019CC">
      <w:pPr>
        <w:pStyle w:val="ConsPlusNormal"/>
        <w:spacing w:before="280"/>
        <w:ind w:firstLine="540"/>
        <w:jc w:val="both"/>
      </w:pPr>
      <w:r>
        <w:t>о переоформлении лицензии;</w:t>
      </w:r>
    </w:p>
    <w:p w:rsidR="00C019CC" w:rsidRDefault="00C019CC">
      <w:pPr>
        <w:pStyle w:val="ConsPlusNormal"/>
        <w:spacing w:before="280"/>
        <w:ind w:firstLine="540"/>
        <w:jc w:val="both"/>
      </w:pPr>
      <w:r>
        <w:t>о предоставлении дубликата лицензии;</w:t>
      </w:r>
    </w:p>
    <w:p w:rsidR="00C019CC" w:rsidRDefault="00C019CC">
      <w:pPr>
        <w:pStyle w:val="ConsPlusNormal"/>
        <w:spacing w:before="280"/>
        <w:ind w:firstLine="540"/>
        <w:jc w:val="both"/>
      </w:pPr>
      <w:r>
        <w:t>о предоставлении копии лицензии;</w:t>
      </w:r>
    </w:p>
    <w:p w:rsidR="00C019CC" w:rsidRDefault="00C019CC">
      <w:pPr>
        <w:pStyle w:val="ConsPlusNormal"/>
        <w:spacing w:before="280"/>
        <w:ind w:firstLine="540"/>
        <w:jc w:val="both"/>
      </w:pPr>
      <w:r>
        <w:t>о прекращении лицензируемого вида деятельности;</w:t>
      </w:r>
    </w:p>
    <w:p w:rsidR="00C019CC" w:rsidRDefault="00C019CC">
      <w:pPr>
        <w:pStyle w:val="ConsPlusNormal"/>
        <w:spacing w:before="280"/>
        <w:ind w:firstLine="540"/>
        <w:jc w:val="both"/>
      </w:pPr>
      <w:r>
        <w:t>о предоставлении сведений о конкретной лицензии.</w:t>
      </w:r>
    </w:p>
    <w:p w:rsidR="00C019CC" w:rsidRDefault="00C019CC">
      <w:pPr>
        <w:pStyle w:val="ConsPlusNormal"/>
        <w:jc w:val="both"/>
      </w:pPr>
    </w:p>
    <w:p w:rsidR="00C019CC" w:rsidRDefault="00C019CC">
      <w:pPr>
        <w:pStyle w:val="ConsPlusTitle"/>
        <w:jc w:val="center"/>
        <w:outlineLvl w:val="2"/>
      </w:pPr>
      <w:r>
        <w:t>1.3. Требования к порядку информирования о предоставлении</w:t>
      </w:r>
    </w:p>
    <w:p w:rsidR="00C019CC" w:rsidRDefault="00C019CC">
      <w:pPr>
        <w:pStyle w:val="ConsPlusTitle"/>
        <w:jc w:val="center"/>
      </w:pPr>
      <w:r>
        <w:t>государственной услуги</w:t>
      </w:r>
    </w:p>
    <w:p w:rsidR="00C019CC" w:rsidRDefault="00C019CC">
      <w:pPr>
        <w:pStyle w:val="ConsPlusNormal"/>
        <w:jc w:val="both"/>
      </w:pPr>
    </w:p>
    <w:p w:rsidR="00C019CC" w:rsidRDefault="00C019CC">
      <w:pPr>
        <w:pStyle w:val="ConsPlusNormal"/>
        <w:ind w:firstLine="540"/>
        <w:jc w:val="both"/>
      </w:pPr>
      <w:r>
        <w:t xml:space="preserve">1.3.1 - 1.3.2. Исключены. - </w:t>
      </w:r>
      <w:hyperlink r:id="rId19" w:history="1">
        <w:r>
          <w:rPr>
            <w:color w:val="0000FF"/>
          </w:rPr>
          <w:t>Приказ</w:t>
        </w:r>
      </w:hyperlink>
      <w:r>
        <w:t xml:space="preserve"> Министерства природных ресурсов Забайкальского края от 15.07.2019 N 26-н/п.</w:t>
      </w:r>
    </w:p>
    <w:p w:rsidR="00C019CC" w:rsidRDefault="00C019CC">
      <w:pPr>
        <w:pStyle w:val="ConsPlusNormal"/>
        <w:spacing w:before="280"/>
        <w:ind w:firstLine="540"/>
        <w:jc w:val="both"/>
      </w:pPr>
      <w:r>
        <w:t>1.3.3. Информация о месте нахождения и графике работы Министерства размещается в государственной информационной системе "Единый портал государственных и муниципальных услуг (функций)" (далее - портал), на официальном сайте Министерства в информационно-телекоммуникационной сети "Интернет" (далее - официальный сайт Министерства), а также на информационном стенде по месту нахождения Министерства.</w:t>
      </w:r>
    </w:p>
    <w:p w:rsidR="00C019CC" w:rsidRDefault="00C019CC">
      <w:pPr>
        <w:pStyle w:val="ConsPlusNormal"/>
        <w:jc w:val="both"/>
      </w:pPr>
      <w:r>
        <w:t xml:space="preserve">(п. 1.3.3 в ред. </w:t>
      </w:r>
      <w:hyperlink r:id="rId20" w:history="1">
        <w:r>
          <w:rPr>
            <w:color w:val="0000FF"/>
          </w:rPr>
          <w:t>Приказа</w:t>
        </w:r>
      </w:hyperlink>
      <w:r>
        <w:t xml:space="preserve"> Министерства природных ресурсов Забайкальского края от 15.07.2019 N 26-н/п)</w:t>
      </w:r>
    </w:p>
    <w:p w:rsidR="00C019CC" w:rsidRDefault="00C019CC">
      <w:pPr>
        <w:pStyle w:val="ConsPlusNormal"/>
        <w:spacing w:before="280"/>
        <w:ind w:firstLine="540"/>
        <w:jc w:val="both"/>
      </w:pPr>
      <w:r>
        <w:t>1.3.4. Информация о месте нахождения и графике работы Министерства предоставляется гражданину работниками отдела лицензирования в установленное графиком работы Министерства время в устной форме, в том числе по справочному телефону отдела лицензирования, а также в письменной форме путем направления ответа на соответствующее обращение:</w:t>
      </w:r>
    </w:p>
    <w:p w:rsidR="00C019CC" w:rsidRDefault="00C019CC">
      <w:pPr>
        <w:pStyle w:val="ConsPlusNormal"/>
        <w:spacing w:before="280"/>
        <w:ind w:firstLine="540"/>
        <w:jc w:val="both"/>
      </w:pPr>
      <w:r>
        <w:t>по почтовому адресу, указанному в обращении, либо по желанию заявителя на адрес его электронной почты;</w:t>
      </w:r>
    </w:p>
    <w:p w:rsidR="00C019CC" w:rsidRDefault="00C019CC">
      <w:pPr>
        <w:pStyle w:val="ConsPlusNormal"/>
        <w:spacing w:before="280"/>
        <w:ind w:firstLine="540"/>
        <w:jc w:val="both"/>
      </w:pPr>
      <w:r>
        <w:t>посредством использования порталов и официального сайта Министерства.</w:t>
      </w:r>
    </w:p>
    <w:p w:rsidR="00C019CC" w:rsidRDefault="00C019CC">
      <w:pPr>
        <w:pStyle w:val="ConsPlusNormal"/>
        <w:spacing w:before="280"/>
        <w:ind w:firstLine="540"/>
        <w:jc w:val="both"/>
      </w:pPr>
      <w: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019CC" w:rsidRDefault="00C019CC">
      <w:pPr>
        <w:pStyle w:val="ConsPlusNormal"/>
        <w:spacing w:before="280"/>
        <w:ind w:firstLine="540"/>
        <w:jc w:val="both"/>
      </w:pPr>
      <w:r>
        <w:t>1.3.5. Письменные обращения направляются непосредственно в Министерство по почтовому адресу, адресу электронной почты Министерства, а также путем заполнения специальных форм на порталах (разделы "Каталог услуг", "Каталог организаций") и (или) на официальном сайте Министерства (раздел "Интернет-приемная").</w:t>
      </w:r>
    </w:p>
    <w:p w:rsidR="00C019CC" w:rsidRDefault="00C019CC">
      <w:pPr>
        <w:pStyle w:val="ConsPlusNormal"/>
        <w:spacing w:before="280"/>
        <w:ind w:firstLine="540"/>
        <w:jc w:val="both"/>
      </w:pPr>
      <w:r>
        <w:t>Письменные обращения могут быть доставлены заявителями непосредственно в Министерство по месту нахождения Министерства.</w:t>
      </w:r>
    </w:p>
    <w:p w:rsidR="00C019CC" w:rsidRDefault="00C019CC">
      <w:pPr>
        <w:pStyle w:val="ConsPlusNormal"/>
        <w:jc w:val="both"/>
      </w:pPr>
      <w:r>
        <w:t xml:space="preserve">(п. 1.3.5 в ред. </w:t>
      </w:r>
      <w:hyperlink r:id="rId21" w:history="1">
        <w:r>
          <w:rPr>
            <w:color w:val="0000FF"/>
          </w:rPr>
          <w:t>Приказа</w:t>
        </w:r>
      </w:hyperlink>
      <w:r>
        <w:t xml:space="preserve"> Министерства природных ресурсов Забайкальского края от 15.07.2019 N 26-н/п)</w:t>
      </w:r>
    </w:p>
    <w:p w:rsidR="00C019CC" w:rsidRDefault="00C019CC">
      <w:pPr>
        <w:pStyle w:val="ConsPlusNormal"/>
        <w:spacing w:before="280"/>
        <w:ind w:firstLine="540"/>
        <w:jc w:val="both"/>
      </w:pPr>
      <w:r>
        <w:t>1.3.6. Информацию по вопросам предоставления государственной услуги, сведения о ходе предоставления государственной услуги заявители могут получить:</w:t>
      </w:r>
    </w:p>
    <w:p w:rsidR="00C019CC" w:rsidRDefault="00C019CC">
      <w:pPr>
        <w:pStyle w:val="ConsPlusNormal"/>
        <w:spacing w:before="280"/>
        <w:ind w:firstLine="540"/>
        <w:jc w:val="both"/>
      </w:pPr>
      <w:r>
        <w:t>при непосредственном обращении в отдел лицензирования;</w:t>
      </w:r>
    </w:p>
    <w:p w:rsidR="00C019CC" w:rsidRDefault="00C019CC">
      <w:pPr>
        <w:pStyle w:val="ConsPlusNormal"/>
        <w:spacing w:before="280"/>
        <w:ind w:firstLine="540"/>
        <w:jc w:val="both"/>
      </w:pPr>
      <w:r>
        <w:t>от должностных лиц отдела лицензирования по справочному телефону отдела лицензирования;</w:t>
      </w:r>
    </w:p>
    <w:p w:rsidR="00C019CC" w:rsidRDefault="00C019CC">
      <w:pPr>
        <w:pStyle w:val="ConsPlusNormal"/>
        <w:spacing w:before="280"/>
        <w:ind w:firstLine="540"/>
        <w:jc w:val="both"/>
      </w:pPr>
      <w:r>
        <w:t>путем направления письменного обращения по почтовому адресу, адресу электронной почты Министерства;</w:t>
      </w:r>
    </w:p>
    <w:p w:rsidR="00C019CC" w:rsidRDefault="00C019CC">
      <w:pPr>
        <w:pStyle w:val="ConsPlusNormal"/>
        <w:jc w:val="both"/>
      </w:pPr>
      <w:r>
        <w:t xml:space="preserve">(в ред. </w:t>
      </w:r>
      <w:hyperlink r:id="rId22" w:history="1">
        <w:r>
          <w:rPr>
            <w:color w:val="0000FF"/>
          </w:rPr>
          <w:t>Приказа</w:t>
        </w:r>
      </w:hyperlink>
      <w:r>
        <w:t xml:space="preserve"> Министерства природных ресурсов Забайкальского края от 15.07.2019 N 26-н/п)</w:t>
      </w:r>
    </w:p>
    <w:p w:rsidR="00C019CC" w:rsidRDefault="00C019CC">
      <w:pPr>
        <w:pStyle w:val="ConsPlusNormal"/>
        <w:spacing w:before="280"/>
        <w:ind w:firstLine="540"/>
        <w:jc w:val="both"/>
      </w:pPr>
      <w:r>
        <w:t>на официальном сайте Министерства, а также на порталах.</w:t>
      </w:r>
    </w:p>
    <w:p w:rsidR="00C019CC" w:rsidRDefault="00C019CC">
      <w:pPr>
        <w:pStyle w:val="ConsPlusNormal"/>
        <w:spacing w:before="280"/>
        <w:ind w:firstLine="540"/>
        <w:jc w:val="both"/>
      </w:pPr>
      <w:bookmarkStart w:id="2" w:name="P88"/>
      <w:bookmarkEnd w:id="2"/>
      <w:r>
        <w:t>1.3.7. На информационном стенде по месту нахождения Министерства, официальном сайте Министерства и порталах размещается следующая информация:</w:t>
      </w:r>
    </w:p>
    <w:p w:rsidR="00C019CC" w:rsidRDefault="00C019CC">
      <w:pPr>
        <w:pStyle w:val="ConsPlusNormal"/>
        <w:spacing w:before="280"/>
        <w:ind w:firstLine="540"/>
        <w:jc w:val="both"/>
      </w:pPr>
      <w:r>
        <w:t>место нахождения, график работы, номера справочных телефонов, адреса электронной почты, официальных сайтов Министерства, а также банковские реквизиты Министерства;</w:t>
      </w:r>
    </w:p>
    <w:p w:rsidR="00C019CC" w:rsidRDefault="00C019CC">
      <w:pPr>
        <w:pStyle w:val="ConsPlusNormal"/>
        <w:spacing w:before="280"/>
        <w:ind w:firstLine="540"/>
        <w:jc w:val="both"/>
      </w:pPr>
      <w:r>
        <w:t>извлечения из законодательных и иных нормативных правовых актов, содержащих нормы, регулирующих деятельность по предоставлению государственной услуги;</w:t>
      </w:r>
    </w:p>
    <w:p w:rsidR="00C019CC" w:rsidRDefault="00C019CC">
      <w:pPr>
        <w:pStyle w:val="ConsPlusNormal"/>
        <w:spacing w:before="280"/>
        <w:ind w:firstLine="540"/>
        <w:jc w:val="both"/>
      </w:pPr>
      <w:r>
        <w:t>перечень должностных лиц Министерства, ответственных за предоставление государственной услуги, с указанием номеров кабинетов и служебных телефонов;</w:t>
      </w:r>
    </w:p>
    <w:p w:rsidR="00C019CC" w:rsidRDefault="00C019CC">
      <w:pPr>
        <w:pStyle w:val="ConsPlusNormal"/>
        <w:spacing w:before="280"/>
        <w:ind w:firstLine="540"/>
        <w:jc w:val="both"/>
      </w:pPr>
      <w:r>
        <w:lastRenderedPageBreak/>
        <w:t>порядок получения консультаций, информирования о ходе предоставления государственной услуги;</w:t>
      </w:r>
    </w:p>
    <w:p w:rsidR="00C019CC" w:rsidRDefault="00C019CC">
      <w:pPr>
        <w:pStyle w:val="ConsPlusNormal"/>
        <w:spacing w:before="280"/>
        <w:ind w:firstLine="540"/>
        <w:jc w:val="both"/>
      </w:pPr>
      <w:r>
        <w:t>текст настоящего Регламента;</w:t>
      </w:r>
    </w:p>
    <w:p w:rsidR="00C019CC" w:rsidRDefault="00C019CC">
      <w:pPr>
        <w:pStyle w:val="ConsPlusNormal"/>
        <w:spacing w:before="280"/>
        <w:ind w:firstLine="540"/>
        <w:jc w:val="both"/>
      </w:pPr>
      <w:r>
        <w:t xml:space="preserve">порядок предоставления государственной услуги в виде </w:t>
      </w:r>
      <w:hyperlink w:anchor="P565" w:history="1">
        <w:r>
          <w:rPr>
            <w:color w:val="0000FF"/>
          </w:rPr>
          <w:t>блок-схемы</w:t>
        </w:r>
      </w:hyperlink>
      <w:r>
        <w:t xml:space="preserve"> (Приложение N 1 к настоящему Регламенту);</w:t>
      </w:r>
    </w:p>
    <w:p w:rsidR="00C019CC" w:rsidRDefault="00C019CC">
      <w:pPr>
        <w:pStyle w:val="ConsPlusNormal"/>
        <w:spacing w:before="280"/>
        <w:ind w:firstLine="540"/>
        <w:jc w:val="both"/>
      </w:pPr>
      <w:r>
        <w:t>перечень документов, необходимых для предоставления государственной услуги, формы заявлений, образцы заполнения заявлений.</w:t>
      </w:r>
    </w:p>
    <w:p w:rsidR="00C019CC" w:rsidRDefault="00C019CC">
      <w:pPr>
        <w:pStyle w:val="ConsPlusNormal"/>
        <w:spacing w:before="280"/>
        <w:ind w:firstLine="540"/>
        <w:jc w:val="both"/>
      </w:pPr>
      <w:r>
        <w:t>Тексты материалов печатаются удобным для чтения шрифтом (размером не менее 14), без исправлений, наиболее важные места выделяются другим шрифтом.</w:t>
      </w:r>
    </w:p>
    <w:p w:rsidR="00C019CC" w:rsidRDefault="00C019CC">
      <w:pPr>
        <w:pStyle w:val="ConsPlusNormal"/>
        <w:spacing w:before="280"/>
        <w:ind w:firstLine="540"/>
        <w:jc w:val="both"/>
      </w:pPr>
      <w:r>
        <w:t>1.3.8. При ответах на телефонные звонки и устные обращения должностные лица Министерства, ответственные за предоставление государственной услуги,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019CC" w:rsidRDefault="00C019CC">
      <w:pPr>
        <w:pStyle w:val="ConsPlusNormal"/>
        <w:spacing w:before="28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лица, принявшего телефонный звонок.</w:t>
      </w:r>
    </w:p>
    <w:p w:rsidR="00C019CC" w:rsidRDefault="00C019CC">
      <w:pPr>
        <w:pStyle w:val="ConsPlusNormal"/>
        <w:spacing w:before="280"/>
        <w:ind w:firstLine="540"/>
        <w:jc w:val="both"/>
      </w:pPr>
      <w:r>
        <w:t>В случае, если должностное лицо Министерства,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получить необходимую информацию.</w:t>
      </w:r>
    </w:p>
    <w:p w:rsidR="00C019CC" w:rsidRDefault="00C019CC">
      <w:pPr>
        <w:pStyle w:val="ConsPlusNormal"/>
        <w:spacing w:before="280"/>
        <w:ind w:firstLine="540"/>
        <w:jc w:val="both"/>
      </w:pPr>
      <w:bookmarkStart w:id="3" w:name="P100"/>
      <w:bookmarkEnd w:id="3"/>
      <w:r>
        <w:t>1.3.9. При консультировании должностные лица Министерства, ответственные за предоставление государственной услуги, обязаны предоставить следующую информацию:</w:t>
      </w:r>
    </w:p>
    <w:p w:rsidR="00C019CC" w:rsidRDefault="00C019CC">
      <w:pPr>
        <w:pStyle w:val="ConsPlusNormal"/>
        <w:spacing w:before="280"/>
        <w:ind w:firstLine="540"/>
        <w:jc w:val="both"/>
      </w:pPr>
      <w:r>
        <w:t>сведения о местонахождении Министерства, в том числе отдела лицензирования;</w:t>
      </w:r>
    </w:p>
    <w:p w:rsidR="00C019CC" w:rsidRDefault="00C019CC">
      <w:pPr>
        <w:pStyle w:val="ConsPlusNormal"/>
        <w:spacing w:before="280"/>
        <w:ind w:firstLine="540"/>
        <w:jc w:val="both"/>
      </w:pPr>
      <w:r>
        <w:t>сведения о нормативных правовых актах, регламентирующих вопросы предоставления государственной услуги;</w:t>
      </w:r>
    </w:p>
    <w:p w:rsidR="00C019CC" w:rsidRDefault="00C019CC">
      <w:pPr>
        <w:pStyle w:val="ConsPlusNormal"/>
        <w:spacing w:before="280"/>
        <w:ind w:firstLine="540"/>
        <w:jc w:val="both"/>
      </w:pPr>
      <w:r>
        <w:t>сведения о порядке предоставления государственной услуги;</w:t>
      </w:r>
    </w:p>
    <w:p w:rsidR="00C019CC" w:rsidRDefault="00C019CC">
      <w:pPr>
        <w:pStyle w:val="ConsPlusNormal"/>
        <w:spacing w:before="280"/>
        <w:ind w:firstLine="540"/>
        <w:jc w:val="both"/>
      </w:pPr>
      <w:r>
        <w:t>сведения о сроках предоставления государственной услуги;</w:t>
      </w:r>
    </w:p>
    <w:p w:rsidR="00C019CC" w:rsidRDefault="00C019CC">
      <w:pPr>
        <w:pStyle w:val="ConsPlusNormal"/>
        <w:spacing w:before="280"/>
        <w:ind w:firstLine="540"/>
        <w:jc w:val="both"/>
      </w:pPr>
      <w:r>
        <w:t>сведения о ходе предоставления государственной услуги;</w:t>
      </w:r>
    </w:p>
    <w:p w:rsidR="00C019CC" w:rsidRDefault="00C019CC">
      <w:pPr>
        <w:pStyle w:val="ConsPlusNormal"/>
        <w:spacing w:before="280"/>
        <w:ind w:firstLine="540"/>
        <w:jc w:val="both"/>
      </w:pPr>
      <w:r>
        <w:t xml:space="preserve">иные сведения по вопросам, касающимся предоставления </w:t>
      </w:r>
      <w:r>
        <w:lastRenderedPageBreak/>
        <w:t>государственной услуги.</w:t>
      </w:r>
    </w:p>
    <w:p w:rsidR="00C019CC" w:rsidRDefault="00C019CC">
      <w:pPr>
        <w:pStyle w:val="ConsPlusNormal"/>
        <w:spacing w:before="280"/>
        <w:ind w:firstLine="540"/>
        <w:jc w:val="both"/>
      </w:pPr>
      <w:r>
        <w:t>Должностные лица Министерства, ответственные за предоставление государственной услуги, не осуществляют консультирование обратившегося лица, выходящее за рамки информирования о процедурах предоставления государственной услуги.</w:t>
      </w:r>
    </w:p>
    <w:p w:rsidR="00C019CC" w:rsidRDefault="00C019CC">
      <w:pPr>
        <w:pStyle w:val="ConsPlusNormal"/>
        <w:spacing w:before="280"/>
        <w:ind w:firstLine="540"/>
        <w:jc w:val="both"/>
      </w:pPr>
      <w:r>
        <w:t>1.3.10. Ответы на обращения направляются на бланке Министерства за подписью министра природных ресурсов Забайкальского края (далее - министр), заместителя министра или лиц, его замещающих, и должны содержать ответы на поставленные вопросы в рамках процедур предоставления государственной услуги, а также фамилию, имя, отчество и номер телефона исполнителя.</w:t>
      </w:r>
    </w:p>
    <w:p w:rsidR="00C019CC" w:rsidRDefault="00C019CC">
      <w:pPr>
        <w:pStyle w:val="ConsPlusNormal"/>
        <w:spacing w:before="280"/>
        <w:ind w:firstLine="540"/>
        <w:jc w:val="both"/>
      </w:pPr>
      <w:r>
        <w:t>Ответы на обращения, поступившие в форме электронного документа,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019CC" w:rsidRDefault="00C019CC">
      <w:pPr>
        <w:pStyle w:val="ConsPlusNormal"/>
        <w:spacing w:before="280"/>
        <w:ind w:firstLine="540"/>
        <w:jc w:val="both"/>
      </w:pPr>
      <w:r>
        <w:t>Ответ направляется заявителю в течение 30 дней со дня регистрации обращения.</w:t>
      </w:r>
    </w:p>
    <w:p w:rsidR="00C019CC" w:rsidRDefault="00C019CC">
      <w:pPr>
        <w:pStyle w:val="ConsPlusNormal"/>
        <w:jc w:val="both"/>
      </w:pPr>
    </w:p>
    <w:p w:rsidR="00C019CC" w:rsidRDefault="00C019CC">
      <w:pPr>
        <w:pStyle w:val="ConsPlusTitle"/>
        <w:jc w:val="center"/>
        <w:outlineLvl w:val="1"/>
      </w:pPr>
      <w:r>
        <w:t>2. СТАНДАРТ ПРЕДОСТАВЛЕНИЯ ГОСУДАРСТВЕННОЙ УСЛУГИ</w:t>
      </w:r>
    </w:p>
    <w:p w:rsidR="00C019CC" w:rsidRDefault="00C019CC">
      <w:pPr>
        <w:pStyle w:val="ConsPlusNormal"/>
        <w:jc w:val="both"/>
      </w:pPr>
    </w:p>
    <w:p w:rsidR="00C019CC" w:rsidRDefault="00C019CC">
      <w:pPr>
        <w:pStyle w:val="ConsPlusTitle"/>
        <w:jc w:val="center"/>
        <w:outlineLvl w:val="2"/>
      </w:pPr>
      <w:r>
        <w:t>2.1. Наименование государственной услуги</w:t>
      </w:r>
    </w:p>
    <w:p w:rsidR="00C019CC" w:rsidRDefault="00C019CC">
      <w:pPr>
        <w:pStyle w:val="ConsPlusNormal"/>
        <w:jc w:val="both"/>
      </w:pPr>
    </w:p>
    <w:p w:rsidR="00C019CC" w:rsidRDefault="00C019CC">
      <w:pPr>
        <w:pStyle w:val="ConsPlusNormal"/>
        <w:ind w:firstLine="540"/>
        <w:jc w:val="both"/>
      </w:pPr>
      <w:r>
        <w:t>Лицензирование деятельности по заготовке, хранению, переработке и реализации лома черных металлов, цветных металлов.</w:t>
      </w:r>
    </w:p>
    <w:p w:rsidR="00C019CC" w:rsidRDefault="00C019CC">
      <w:pPr>
        <w:pStyle w:val="ConsPlusNormal"/>
        <w:jc w:val="both"/>
      </w:pPr>
    </w:p>
    <w:p w:rsidR="00C019CC" w:rsidRDefault="00C019CC">
      <w:pPr>
        <w:pStyle w:val="ConsPlusTitle"/>
        <w:jc w:val="center"/>
        <w:outlineLvl w:val="2"/>
      </w:pPr>
      <w:r>
        <w:t>2.2. Наименование органа исполнительной власти,</w:t>
      </w:r>
    </w:p>
    <w:p w:rsidR="00C019CC" w:rsidRDefault="00C019CC">
      <w:pPr>
        <w:pStyle w:val="ConsPlusTitle"/>
        <w:jc w:val="center"/>
      </w:pPr>
      <w:r>
        <w:t>предоставляющего государственную услугу</w:t>
      </w:r>
    </w:p>
    <w:p w:rsidR="00C019CC" w:rsidRDefault="00C019CC">
      <w:pPr>
        <w:pStyle w:val="ConsPlusNormal"/>
        <w:jc w:val="both"/>
      </w:pPr>
    </w:p>
    <w:p w:rsidR="00C019CC" w:rsidRDefault="00C019CC">
      <w:pPr>
        <w:pStyle w:val="ConsPlusNormal"/>
        <w:ind w:firstLine="540"/>
        <w:jc w:val="both"/>
      </w:pPr>
      <w:r>
        <w:t>2.2.1. Государственную услугу предоставляет Министерство природных ресурсов Забайкальского края.</w:t>
      </w:r>
    </w:p>
    <w:p w:rsidR="00C019CC" w:rsidRDefault="00C019CC">
      <w:pPr>
        <w:pStyle w:val="ConsPlusNormal"/>
        <w:spacing w:before="280"/>
        <w:ind w:firstLine="540"/>
        <w:jc w:val="both"/>
      </w:pPr>
      <w:r>
        <w:t>2.2.2. При предоставлении Министерством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019CC" w:rsidRDefault="00C019CC">
      <w:pPr>
        <w:pStyle w:val="ConsPlusNormal"/>
        <w:jc w:val="both"/>
      </w:pPr>
    </w:p>
    <w:p w:rsidR="00C019CC" w:rsidRDefault="00C019CC">
      <w:pPr>
        <w:pStyle w:val="ConsPlusTitle"/>
        <w:jc w:val="center"/>
        <w:outlineLvl w:val="2"/>
      </w:pPr>
      <w:r>
        <w:t>2.3. Описание результата предоставления государственной</w:t>
      </w:r>
    </w:p>
    <w:p w:rsidR="00C019CC" w:rsidRDefault="00C019CC">
      <w:pPr>
        <w:pStyle w:val="ConsPlusTitle"/>
        <w:jc w:val="center"/>
      </w:pPr>
      <w:r>
        <w:t>услуги</w:t>
      </w:r>
    </w:p>
    <w:p w:rsidR="00C019CC" w:rsidRDefault="00C019CC">
      <w:pPr>
        <w:pStyle w:val="ConsPlusNormal"/>
        <w:jc w:val="both"/>
      </w:pPr>
    </w:p>
    <w:p w:rsidR="00C019CC" w:rsidRDefault="00C019CC">
      <w:pPr>
        <w:pStyle w:val="ConsPlusNormal"/>
        <w:ind w:firstLine="540"/>
        <w:jc w:val="both"/>
      </w:pPr>
      <w:r>
        <w:t>Результатом предоставления государственной услуги является:</w:t>
      </w:r>
    </w:p>
    <w:p w:rsidR="00C019CC" w:rsidRDefault="00C019CC">
      <w:pPr>
        <w:pStyle w:val="ConsPlusNormal"/>
        <w:spacing w:before="280"/>
        <w:ind w:firstLine="540"/>
        <w:jc w:val="both"/>
      </w:pPr>
      <w:r>
        <w:t>предоставление лицензии или отказ в ее предоставлении;</w:t>
      </w:r>
    </w:p>
    <w:p w:rsidR="00C019CC" w:rsidRDefault="00C019CC">
      <w:pPr>
        <w:pStyle w:val="ConsPlusNormal"/>
        <w:spacing w:before="280"/>
        <w:ind w:firstLine="540"/>
        <w:jc w:val="both"/>
      </w:pPr>
      <w:r>
        <w:lastRenderedPageBreak/>
        <w:t>переоформление лицензии или отказ в ее переоформлении;</w:t>
      </w:r>
    </w:p>
    <w:p w:rsidR="00C019CC" w:rsidRDefault="00C019CC">
      <w:pPr>
        <w:pStyle w:val="ConsPlusNormal"/>
        <w:spacing w:before="280"/>
        <w:ind w:firstLine="540"/>
        <w:jc w:val="both"/>
      </w:pPr>
      <w:r>
        <w:t>предоставление дубликата лицензии;</w:t>
      </w:r>
    </w:p>
    <w:p w:rsidR="00C019CC" w:rsidRDefault="00C019CC">
      <w:pPr>
        <w:pStyle w:val="ConsPlusNormal"/>
        <w:spacing w:before="280"/>
        <w:ind w:firstLine="540"/>
        <w:jc w:val="both"/>
      </w:pPr>
      <w:r>
        <w:t>предоставление копии лицензии;</w:t>
      </w:r>
    </w:p>
    <w:p w:rsidR="00C019CC" w:rsidRDefault="00C019CC">
      <w:pPr>
        <w:pStyle w:val="ConsPlusNormal"/>
        <w:spacing w:before="280"/>
        <w:ind w:firstLine="540"/>
        <w:jc w:val="both"/>
      </w:pPr>
      <w:r>
        <w:t>прекращение действия лицензии в связи с прекращением лицензируемого вида деятельности;</w:t>
      </w:r>
    </w:p>
    <w:p w:rsidR="00C019CC" w:rsidRDefault="00C019CC">
      <w:pPr>
        <w:pStyle w:val="ConsPlusNormal"/>
        <w:spacing w:before="280"/>
        <w:ind w:firstLine="540"/>
        <w:jc w:val="both"/>
      </w:pPr>
      <w:r>
        <w:t>предоставление сведений о конкретной лицензии или отказ в предоставлении сведений о конкретной лицензии.</w:t>
      </w:r>
    </w:p>
    <w:p w:rsidR="00C019CC" w:rsidRDefault="00C019CC">
      <w:pPr>
        <w:pStyle w:val="ConsPlusNormal"/>
        <w:jc w:val="both"/>
      </w:pPr>
    </w:p>
    <w:p w:rsidR="00C019CC" w:rsidRDefault="00C019CC">
      <w:pPr>
        <w:pStyle w:val="ConsPlusTitle"/>
        <w:jc w:val="center"/>
        <w:outlineLvl w:val="2"/>
      </w:pPr>
      <w:r>
        <w:t>2.4. Срок предоставления государственной услуги</w:t>
      </w:r>
    </w:p>
    <w:p w:rsidR="00C019CC" w:rsidRDefault="00C019CC">
      <w:pPr>
        <w:pStyle w:val="ConsPlusNormal"/>
        <w:jc w:val="both"/>
      </w:pPr>
    </w:p>
    <w:p w:rsidR="00C019CC" w:rsidRDefault="00C019CC">
      <w:pPr>
        <w:pStyle w:val="ConsPlusNormal"/>
        <w:ind w:firstLine="540"/>
        <w:jc w:val="both"/>
      </w:pPr>
      <w:r>
        <w:t>2.4.1. Принятие решения о предоставлении лицензии или об отказе в ее предоставлении осуществляется в срок, не превышающий 45 рабочих дней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w:t>
      </w:r>
    </w:p>
    <w:p w:rsidR="00C019CC" w:rsidRDefault="00C019CC">
      <w:pPr>
        <w:pStyle w:val="ConsPlusNormal"/>
        <w:spacing w:before="280"/>
        <w:ind w:firstLine="540"/>
        <w:jc w:val="both"/>
      </w:pPr>
      <w:r>
        <w:t>Лицензия или уведомление об отказе в ее предоставлении вручаются соискателю лицензии или направляются ему в течение 3 рабочих дней после дня подписания и регистрации лицензии или принятия решения об отказе в предоставлении лицензии.</w:t>
      </w:r>
    </w:p>
    <w:p w:rsidR="00C019CC" w:rsidRDefault="00C019CC">
      <w:pPr>
        <w:pStyle w:val="ConsPlusNormal"/>
        <w:spacing w:before="280"/>
        <w:ind w:firstLine="540"/>
        <w:jc w:val="both"/>
      </w:pPr>
      <w:r>
        <w:t>2.4.2. Принятие решения о переоформлении лицензии или об отказе в ее переоформлении осуществляется в следующие сроки:</w:t>
      </w:r>
    </w:p>
    <w:p w:rsidR="00C019CC" w:rsidRDefault="00C019CC">
      <w:pPr>
        <w:pStyle w:val="ConsPlusNormal"/>
        <w:spacing w:before="280"/>
        <w:ind w:firstLine="540"/>
        <w:jc w:val="both"/>
      </w:pPr>
      <w:bookmarkStart w:id="4" w:name="P140"/>
      <w:bookmarkEnd w:id="4"/>
      <w:r>
        <w:t>2.4.2.1. При намерении лицензиата осуществлять лицензируемый вид деятельности по адресу места его осуществления, не указанному в лицензии, а также при намерении лицензиата внести изменения в указанный в лицензии перечень выполняемых работ, составляющих лицензируемый вид деятельности, - в срок, не превышающий 30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w:t>
      </w:r>
    </w:p>
    <w:p w:rsidR="00C019CC" w:rsidRDefault="00C019CC">
      <w:pPr>
        <w:pStyle w:val="ConsPlusNormal"/>
        <w:spacing w:before="280"/>
        <w:ind w:firstLine="540"/>
        <w:jc w:val="both"/>
      </w:pPr>
      <w:r>
        <w:t xml:space="preserve">2.4.2.2. В иных случаях, не предусмотренных в </w:t>
      </w:r>
      <w:hyperlink w:anchor="P140" w:history="1">
        <w:r>
          <w:rPr>
            <w:color w:val="0000FF"/>
          </w:rPr>
          <w:t>подпункте 2.4.2.1 пункта 2.4.2</w:t>
        </w:r>
      </w:hyperlink>
      <w:r>
        <w:t xml:space="preserve"> настоящего Регламента, - в срок, не превышающий 10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w:t>
      </w:r>
    </w:p>
    <w:p w:rsidR="00C019CC" w:rsidRDefault="00C019CC">
      <w:pPr>
        <w:pStyle w:val="ConsPlusNormal"/>
        <w:spacing w:before="280"/>
        <w:ind w:firstLine="540"/>
        <w:jc w:val="both"/>
      </w:pPr>
      <w:r>
        <w:t>Переоформленная лицензия или уведомление об отказе в ее переоформлении вручаются лицензиату или направляются ему в течение 3 рабочих дней после дня переоформления лицензии или принятия решения об отказе в переоформлении лицензии.</w:t>
      </w:r>
    </w:p>
    <w:p w:rsidR="00C019CC" w:rsidRDefault="00C019CC">
      <w:pPr>
        <w:pStyle w:val="ConsPlusNormal"/>
        <w:spacing w:before="280"/>
        <w:ind w:firstLine="540"/>
        <w:jc w:val="both"/>
      </w:pPr>
      <w:r>
        <w:lastRenderedPageBreak/>
        <w:t>2.4.3. Дубликат лицензии вручается лицензиату или направляется ему в течение 3 рабочих дней со дня получения Министерством заявления о предоставлении дубликата лицензии.</w:t>
      </w:r>
    </w:p>
    <w:p w:rsidR="00C019CC" w:rsidRDefault="00C019CC">
      <w:pPr>
        <w:pStyle w:val="ConsPlusNormal"/>
        <w:spacing w:before="280"/>
        <w:ind w:firstLine="540"/>
        <w:jc w:val="both"/>
      </w:pPr>
      <w:r>
        <w:t>2.4.4. Копия лицензии вручается лицензиату или направляется ему в течение 3 рабочих дней со дня получения Министерством заявления о предоставлении копии лицензии.</w:t>
      </w:r>
    </w:p>
    <w:p w:rsidR="00C019CC" w:rsidRDefault="00C019CC">
      <w:pPr>
        <w:pStyle w:val="ConsPlusNormal"/>
        <w:spacing w:before="280"/>
        <w:ind w:firstLine="540"/>
        <w:jc w:val="both"/>
      </w:pPr>
      <w:r>
        <w:t>2.4.5. Решение о прекращении действия лицензии принимается в течение 10 рабочих дней со дня получения Министерством заявления о прекращении лицензируемого вида деятельности. Действие лицензии прекращается со дня принятия Министерством решения о прекращении действия лицензии.</w:t>
      </w:r>
    </w:p>
    <w:p w:rsidR="00C019CC" w:rsidRDefault="00C019CC">
      <w:pPr>
        <w:pStyle w:val="ConsPlusNormal"/>
        <w:spacing w:before="280"/>
        <w:ind w:firstLine="540"/>
        <w:jc w:val="both"/>
      </w:pPr>
      <w:r>
        <w:t>2.4.6. Сведения о конкретной лицензии предоставляются Министерством в течение 5 рабочих дней со дня получения заявления о предоставлении таких сведений.</w:t>
      </w:r>
    </w:p>
    <w:p w:rsidR="00C019CC" w:rsidRDefault="00C019CC">
      <w:pPr>
        <w:pStyle w:val="ConsPlusNormal"/>
        <w:spacing w:before="280"/>
        <w:ind w:firstLine="540"/>
        <w:jc w:val="both"/>
      </w:pPr>
      <w:r>
        <w:t xml:space="preserve">2.4.7. Срок приостановления предоставления государственной услуги предусмотрен </w:t>
      </w:r>
      <w:hyperlink w:anchor="P382" w:history="1">
        <w:r>
          <w:rPr>
            <w:color w:val="0000FF"/>
          </w:rPr>
          <w:t>пунктом 3.3.4</w:t>
        </w:r>
      </w:hyperlink>
      <w:r>
        <w:t xml:space="preserve"> настоящего Регламента.</w:t>
      </w:r>
    </w:p>
    <w:p w:rsidR="00C019CC" w:rsidRDefault="00C019CC">
      <w:pPr>
        <w:pStyle w:val="ConsPlusNormal"/>
        <w:jc w:val="both"/>
      </w:pPr>
    </w:p>
    <w:p w:rsidR="00C019CC" w:rsidRDefault="00C019CC">
      <w:pPr>
        <w:pStyle w:val="ConsPlusTitle"/>
        <w:jc w:val="center"/>
        <w:outlineLvl w:val="2"/>
      </w:pPr>
      <w:r>
        <w:t>2.5. Перечень нормативных правовых актов, регулирующих</w:t>
      </w:r>
    </w:p>
    <w:p w:rsidR="00C019CC" w:rsidRDefault="00C019CC">
      <w:pPr>
        <w:pStyle w:val="ConsPlusTitle"/>
        <w:jc w:val="center"/>
      </w:pPr>
      <w:r>
        <w:t>отношения, возникающие в связи с предоставлением</w:t>
      </w:r>
    </w:p>
    <w:p w:rsidR="00C019CC" w:rsidRDefault="00C019CC">
      <w:pPr>
        <w:pStyle w:val="ConsPlusTitle"/>
        <w:jc w:val="center"/>
      </w:pPr>
      <w:r>
        <w:t>государственной услуги</w:t>
      </w:r>
    </w:p>
    <w:p w:rsidR="00C019CC" w:rsidRDefault="00C019CC">
      <w:pPr>
        <w:pStyle w:val="ConsPlusNormal"/>
        <w:jc w:val="center"/>
      </w:pPr>
      <w:r>
        <w:t xml:space="preserve">(в ред. </w:t>
      </w:r>
      <w:hyperlink r:id="rId23" w:history="1">
        <w:r>
          <w:rPr>
            <w:color w:val="0000FF"/>
          </w:rPr>
          <w:t>Приказа</w:t>
        </w:r>
      </w:hyperlink>
      <w:r>
        <w:t xml:space="preserve"> Министерства природных ресурсов</w:t>
      </w:r>
    </w:p>
    <w:p w:rsidR="00C019CC" w:rsidRDefault="00C019CC">
      <w:pPr>
        <w:pStyle w:val="ConsPlusNormal"/>
        <w:jc w:val="center"/>
      </w:pPr>
      <w:r>
        <w:t>Забайкальского края</w:t>
      </w:r>
    </w:p>
    <w:p w:rsidR="00C019CC" w:rsidRDefault="00C019CC">
      <w:pPr>
        <w:pStyle w:val="ConsPlusNormal"/>
        <w:jc w:val="center"/>
      </w:pPr>
      <w:r>
        <w:t>от 15.07.2019 N 26-н/п)</w:t>
      </w:r>
    </w:p>
    <w:p w:rsidR="00C019CC" w:rsidRDefault="00C019CC">
      <w:pPr>
        <w:pStyle w:val="ConsPlusNormal"/>
        <w:jc w:val="both"/>
      </w:pPr>
    </w:p>
    <w:p w:rsidR="00C019CC" w:rsidRDefault="00C019CC">
      <w:pPr>
        <w:pStyle w:val="ConsPlusNormal"/>
        <w:ind w:firstLine="540"/>
        <w:jc w:val="both"/>
      </w:pPr>
      <w:r>
        <w:t>Перечень нормативных правовых актов, регулирующих предоставление государственной услуги, размещается на портале и официальном сайте Министерства в разделе: Деятельность/Лицензирование деятельности по заготовке, хранению, переработке и реализации лома черных металлов, цветных металлов/Нормативные правовые акты.</w:t>
      </w:r>
    </w:p>
    <w:p w:rsidR="00C019CC" w:rsidRDefault="00C019CC">
      <w:pPr>
        <w:pStyle w:val="ConsPlusNormal"/>
        <w:jc w:val="both"/>
      </w:pPr>
    </w:p>
    <w:p w:rsidR="00C019CC" w:rsidRDefault="00C019CC">
      <w:pPr>
        <w:pStyle w:val="ConsPlusTitle"/>
        <w:jc w:val="center"/>
        <w:outlineLvl w:val="2"/>
      </w:pPr>
      <w:bookmarkStart w:id="5" w:name="P158"/>
      <w:bookmarkEnd w:id="5"/>
      <w:r>
        <w:t>2.6. Исчерпывающий перечень документов,</w:t>
      </w:r>
    </w:p>
    <w:p w:rsidR="00C019CC" w:rsidRDefault="00C019CC">
      <w:pPr>
        <w:pStyle w:val="ConsPlusTitle"/>
        <w:jc w:val="center"/>
      </w:pPr>
      <w:r>
        <w:t>необходимых в соответствии с нормативными правовыми актами</w:t>
      </w:r>
    </w:p>
    <w:p w:rsidR="00C019CC" w:rsidRDefault="00C019CC">
      <w:pPr>
        <w:pStyle w:val="ConsPlusTitle"/>
        <w:jc w:val="center"/>
      </w:pPr>
      <w:r>
        <w:t>для предоставления государственной услуги и услуг, которые</w:t>
      </w:r>
    </w:p>
    <w:p w:rsidR="00C019CC" w:rsidRDefault="00C019CC">
      <w:pPr>
        <w:pStyle w:val="ConsPlusTitle"/>
        <w:jc w:val="center"/>
      </w:pPr>
      <w:r>
        <w:t>являются необходимыми и обязательными для предоставления</w:t>
      </w:r>
    </w:p>
    <w:p w:rsidR="00C019CC" w:rsidRDefault="00C019CC">
      <w:pPr>
        <w:pStyle w:val="ConsPlusTitle"/>
        <w:jc w:val="center"/>
      </w:pPr>
      <w:r>
        <w:t>государственной услуги, подлежащих представлению заявителем,</w:t>
      </w:r>
    </w:p>
    <w:p w:rsidR="00C019CC" w:rsidRDefault="00C019CC">
      <w:pPr>
        <w:pStyle w:val="ConsPlusTitle"/>
        <w:jc w:val="center"/>
      </w:pPr>
      <w:r>
        <w:t>способы их получения заявителем, в том числе в электронной</w:t>
      </w:r>
    </w:p>
    <w:p w:rsidR="00C019CC" w:rsidRDefault="00C019CC">
      <w:pPr>
        <w:pStyle w:val="ConsPlusTitle"/>
        <w:jc w:val="center"/>
      </w:pPr>
      <w:r>
        <w:t>форме, порядок их представления</w:t>
      </w:r>
    </w:p>
    <w:p w:rsidR="00C019CC" w:rsidRDefault="00C019CC">
      <w:pPr>
        <w:pStyle w:val="ConsPlusNormal"/>
        <w:jc w:val="both"/>
      </w:pPr>
    </w:p>
    <w:p w:rsidR="00C019CC" w:rsidRDefault="00C019CC">
      <w:pPr>
        <w:pStyle w:val="ConsPlusNormal"/>
        <w:ind w:firstLine="540"/>
        <w:jc w:val="both"/>
      </w:pPr>
      <w:bookmarkStart w:id="6" w:name="P166"/>
      <w:bookmarkEnd w:id="6"/>
      <w:r>
        <w:t xml:space="preserve">2.6.1. При предоставлении лицензии, переоформлении лицензии, предоставлении дубликата, копии лицензии соискатель лицензии, лицензиат представляют в Министерство либо направляют заказным почтовым отправлением с уведомлением о вручении </w:t>
      </w:r>
      <w:hyperlink w:anchor="P673" w:history="1">
        <w:r>
          <w:rPr>
            <w:color w:val="0000FF"/>
          </w:rPr>
          <w:t>заявление</w:t>
        </w:r>
      </w:hyperlink>
      <w:r>
        <w:t xml:space="preserve"> о предоставлении государственной услуги по лицензированию деятельности по заготовке, хранению, переработке и реализации лома черных металлов, цветных </w:t>
      </w:r>
      <w:r>
        <w:lastRenderedPageBreak/>
        <w:t>металлов по форме согласно Приложению N 2 к настоящему Регламенту (далее - заявление), подписанное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содержащее следующие сведения:</w:t>
      </w:r>
    </w:p>
    <w:p w:rsidR="00C019CC" w:rsidRDefault="00C019CC">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 - для юридического лица;</w:t>
      </w:r>
    </w:p>
    <w:p w:rsidR="00C019CC" w:rsidRDefault="00C019CC">
      <w:pPr>
        <w:pStyle w:val="ConsPlusNormal"/>
        <w:spacing w:before="280"/>
        <w:ind w:firstLine="540"/>
        <w:jc w:val="both"/>
      </w:pPr>
      <w: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 - для индивидуального предпринимателя;</w:t>
      </w:r>
    </w:p>
    <w:p w:rsidR="00C019CC" w:rsidRDefault="00C019CC">
      <w:pPr>
        <w:pStyle w:val="ConsPlusNormal"/>
        <w:spacing w:before="28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C019CC" w:rsidRDefault="00C019CC">
      <w:pPr>
        <w:pStyle w:val="ConsPlusNormal"/>
        <w:spacing w:before="280"/>
        <w:ind w:firstLine="540"/>
        <w:jc w:val="both"/>
      </w:pPr>
      <w:r>
        <w:t>4) лицензируемый вид деятельности с указанием выполняемых работ, составляющих лицензируемый вид деятельности;</w:t>
      </w:r>
    </w:p>
    <w:p w:rsidR="00C019CC" w:rsidRDefault="00C019CC">
      <w:pPr>
        <w:pStyle w:val="ConsPlusNormal"/>
        <w:spacing w:before="280"/>
        <w:ind w:firstLine="540"/>
        <w:jc w:val="both"/>
      </w:pPr>
      <w:r>
        <w:t>5) способ уведомления о ходе и результатах предоставления государственной услуги;</w:t>
      </w:r>
    </w:p>
    <w:p w:rsidR="00C019CC" w:rsidRDefault="00C019CC">
      <w:pPr>
        <w:pStyle w:val="ConsPlusNormal"/>
        <w:spacing w:before="280"/>
        <w:ind w:firstLine="540"/>
        <w:jc w:val="both"/>
      </w:pPr>
      <w:r>
        <w:t>6) реквизиты документа, подтверждающего факт уплаты госпошлины за предоставление лицензии, либо иные сведения, подтверждающие факт уплаты указанной государственной пошлины.</w:t>
      </w:r>
    </w:p>
    <w:p w:rsidR="00C019CC" w:rsidRDefault="00C019CC">
      <w:pPr>
        <w:pStyle w:val="ConsPlusNormal"/>
        <w:spacing w:before="280"/>
        <w:ind w:firstLine="540"/>
        <w:jc w:val="both"/>
      </w:pPr>
      <w:r>
        <w:t xml:space="preserve">2.6.1.1. При предоставлении лицензии в </w:t>
      </w:r>
      <w:hyperlink w:anchor="P673" w:history="1">
        <w:r>
          <w:rPr>
            <w:color w:val="0000FF"/>
          </w:rPr>
          <w:t>заявлении</w:t>
        </w:r>
      </w:hyperlink>
      <w:r>
        <w:t xml:space="preserve"> указываются адреса мест осуществления лицензируемого вида деятельности, который намерен осуществлять соискатель лицензии, и виды работ, составляющих лицензируемый вид деятельности.</w:t>
      </w:r>
    </w:p>
    <w:p w:rsidR="00C019CC" w:rsidRDefault="00C019CC">
      <w:pPr>
        <w:pStyle w:val="ConsPlusNormal"/>
        <w:spacing w:before="280"/>
        <w:ind w:firstLine="540"/>
        <w:jc w:val="both"/>
      </w:pPr>
      <w:r>
        <w:t xml:space="preserve">2.6.1.2. При переоформлении лицензии в </w:t>
      </w:r>
      <w:hyperlink w:anchor="P673" w:history="1">
        <w:r>
          <w:rPr>
            <w:color w:val="0000FF"/>
          </w:rPr>
          <w:t>заявлении</w:t>
        </w:r>
      </w:hyperlink>
      <w:r>
        <w:t xml:space="preserve"> указываются следующие сведения:</w:t>
      </w:r>
    </w:p>
    <w:p w:rsidR="00C019CC" w:rsidRDefault="00C019CC">
      <w:pPr>
        <w:pStyle w:val="ConsPlusNormal"/>
        <w:spacing w:before="280"/>
        <w:ind w:firstLine="540"/>
        <w:jc w:val="both"/>
      </w:pPr>
      <w:r>
        <w:lastRenderedPageBreak/>
        <w:t>1) в случае реорганизации юридического лица в форме преобразования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w:t>
      </w:r>
    </w:p>
    <w:p w:rsidR="00C019CC" w:rsidRDefault="00C019CC">
      <w:pPr>
        <w:pStyle w:val="ConsPlusNormal"/>
        <w:spacing w:before="280"/>
        <w:ind w:firstLine="540"/>
        <w:jc w:val="both"/>
      </w:pPr>
      <w:r>
        <w:t>2) в случае реорганизации юридических лиц в форме слияния указываются сведения о правопреемнике реорганизованных юридических лиц, данные документа, подтверждающего факт внесения соответствующих изменений в Единый государственный реестр юридических лиц, номера и даты выдачи лицензий на осуществление лицензируемого вида деятельности, предоставленных каждому юридическому лицу, участвующему в слиянии;</w:t>
      </w:r>
    </w:p>
    <w:p w:rsidR="00C019CC" w:rsidRDefault="00C019CC">
      <w:pPr>
        <w:pStyle w:val="ConsPlusNormal"/>
        <w:spacing w:before="280"/>
        <w:ind w:firstLine="540"/>
        <w:jc w:val="both"/>
      </w:pPr>
      <w:r>
        <w:t>3) при намерении лицензиата осуществлять лицензируемый вид деятельности по адресу места его осуществления, не указанному в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которых установлен положением о лицензировании данного вида деятельности;</w:t>
      </w:r>
    </w:p>
    <w:p w:rsidR="00C019CC" w:rsidRDefault="00C019CC">
      <w:pPr>
        <w:pStyle w:val="ConsPlusNormal"/>
        <w:spacing w:before="280"/>
        <w:ind w:firstLine="540"/>
        <w:jc w:val="both"/>
      </w:pPr>
      <w:r>
        <w:t>4) в случае прекращения деятельности по указанным в лицензии одному адресу или нескольким адресам мест ее осуществления, указываются адреса, по которым прекращена деятельность, и дата, с которой фактически она прекращена;</w:t>
      </w:r>
    </w:p>
    <w:p w:rsidR="00C019CC" w:rsidRDefault="00C019CC">
      <w:pPr>
        <w:pStyle w:val="ConsPlusNormal"/>
        <w:spacing w:before="280"/>
        <w:ind w:firstLine="540"/>
        <w:jc w:val="both"/>
      </w:pPr>
      <w:r>
        <w:t>5) при намерении лицензиата внести изменения в указанный в лицензии перечень выполняемых работ, составляющих лицензируемый вид деятельности, указываются сведения о работах, которые лицензиат намерен выполнять, или о работах, выполнение которых лицензиатом прекращаются. При намерении лицензиата выполнять новые работы, составляющие лицензируемый вид деятельности, также указываются сведения, подтверждающие соответствие лицензиата лицензионным требованиям при выполнении данных работ. Перечень таких сведений установлен положением о лицензировании данного вида деятельности;</w:t>
      </w:r>
    </w:p>
    <w:p w:rsidR="00C019CC" w:rsidRDefault="00C019CC">
      <w:pPr>
        <w:pStyle w:val="ConsPlusNormal"/>
        <w:spacing w:before="280"/>
        <w:ind w:firstLine="540"/>
        <w:jc w:val="both"/>
      </w:pPr>
      <w:r>
        <w:t>6)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C019CC" w:rsidRDefault="00C019CC">
      <w:pPr>
        <w:pStyle w:val="ConsPlusNormal"/>
        <w:spacing w:before="280"/>
        <w:ind w:firstLine="540"/>
        <w:jc w:val="both"/>
      </w:pPr>
      <w:r>
        <w:t>2.6.1.3. При предоставлении дубликата лицензии указываются соответствующие основания.</w:t>
      </w:r>
    </w:p>
    <w:p w:rsidR="00C019CC" w:rsidRDefault="00C019CC">
      <w:pPr>
        <w:pStyle w:val="ConsPlusNormal"/>
        <w:spacing w:before="280"/>
        <w:ind w:firstLine="540"/>
        <w:jc w:val="both"/>
      </w:pPr>
      <w:r>
        <w:lastRenderedPageBreak/>
        <w:t>2.6.1.4. При предоставлении копии лицензии указывается количество экземпляров копии лицензии.</w:t>
      </w:r>
    </w:p>
    <w:p w:rsidR="00C019CC" w:rsidRDefault="00C019CC">
      <w:pPr>
        <w:pStyle w:val="ConsPlusNormal"/>
        <w:spacing w:before="280"/>
        <w:ind w:firstLine="540"/>
        <w:jc w:val="both"/>
      </w:pPr>
      <w:r>
        <w:t>2.6.1.5. При прекращении действия лицензии указывается дата фактического прекращения лицензируемого вида деятельности.</w:t>
      </w:r>
    </w:p>
    <w:p w:rsidR="00C019CC" w:rsidRDefault="00C019CC">
      <w:pPr>
        <w:pStyle w:val="ConsPlusNormal"/>
        <w:spacing w:before="280"/>
        <w:ind w:firstLine="540"/>
        <w:jc w:val="both"/>
      </w:pPr>
      <w:r>
        <w:t xml:space="preserve">2.6.1.6. В </w:t>
      </w:r>
      <w:hyperlink w:anchor="P673" w:history="1">
        <w:r>
          <w:rPr>
            <w:color w:val="0000FF"/>
          </w:rPr>
          <w:t>заявлении</w:t>
        </w:r>
      </w:hyperlink>
      <w:r>
        <w:t xml:space="preserve"> соискатель лицензии может указать просьбу о направлении ему в электронной форме информации по вопросам лицензирования.</w:t>
      </w:r>
    </w:p>
    <w:p w:rsidR="00C019CC" w:rsidRDefault="00C019CC">
      <w:pPr>
        <w:pStyle w:val="ConsPlusNormal"/>
        <w:spacing w:before="280"/>
        <w:ind w:firstLine="540"/>
        <w:jc w:val="both"/>
      </w:pPr>
      <w:bookmarkStart w:id="7" w:name="P185"/>
      <w:bookmarkEnd w:id="7"/>
      <w:r>
        <w:t xml:space="preserve">2.6.2. К </w:t>
      </w:r>
      <w:hyperlink w:anchor="P673" w:history="1">
        <w:r>
          <w:rPr>
            <w:color w:val="0000FF"/>
          </w:rPr>
          <w:t>заявлению</w:t>
        </w:r>
      </w:hyperlink>
      <w:r>
        <w:t xml:space="preserve"> прилагаются:</w:t>
      </w:r>
    </w:p>
    <w:p w:rsidR="00C019CC" w:rsidRDefault="00C019CC">
      <w:pPr>
        <w:pStyle w:val="ConsPlusNormal"/>
        <w:spacing w:before="280"/>
        <w:ind w:firstLine="540"/>
        <w:jc w:val="both"/>
      </w:pPr>
      <w:bookmarkStart w:id="8" w:name="P186"/>
      <w:bookmarkEnd w:id="8"/>
      <w:r>
        <w:t>2.6.2.1. При предоставлении лицензии:</w:t>
      </w:r>
    </w:p>
    <w:p w:rsidR="00C019CC" w:rsidRDefault="00C019CC">
      <w:pPr>
        <w:pStyle w:val="ConsPlusNormal"/>
        <w:spacing w:before="280"/>
        <w:ind w:firstLine="540"/>
        <w:jc w:val="both"/>
      </w:pPr>
      <w:r>
        <w:t xml:space="preserve">1) </w:t>
      </w:r>
      <w:hyperlink w:anchor="P1105" w:history="1">
        <w:r>
          <w:rPr>
            <w:color w:val="0000FF"/>
          </w:rPr>
          <w:t>сведения</w:t>
        </w:r>
      </w:hyperlink>
      <w:r>
        <w:t xml:space="preserve"> о наличии у соискателя лицензии принадлежащих ему на праве собственности или ином законном основании земельных участков, зданий, строений, сооружений и помещений, технических средств, оборудования и технической документации, а также о наличии и квалификации работников, необходимых для осуществления лицензируемого вида деятельности в каждом из мест ее осуществления, по форме согласно Приложению N 3;</w:t>
      </w:r>
    </w:p>
    <w:p w:rsidR="00C019CC" w:rsidRDefault="00C019CC">
      <w:pPr>
        <w:pStyle w:val="ConsPlusNormal"/>
        <w:spacing w:before="280"/>
        <w:ind w:firstLine="540"/>
        <w:jc w:val="both"/>
      </w:pPr>
      <w:r>
        <w:t>2)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C019CC" w:rsidRDefault="00C019CC">
      <w:pPr>
        <w:pStyle w:val="ConsPlusNormal"/>
        <w:spacing w:before="280"/>
        <w:ind w:firstLine="540"/>
        <w:jc w:val="both"/>
      </w:pPr>
      <w:r>
        <w:t>3)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C019CC" w:rsidRDefault="00C019CC">
      <w:pPr>
        <w:pStyle w:val="ConsPlusNormal"/>
        <w:spacing w:before="280"/>
        <w:ind w:firstLine="540"/>
        <w:jc w:val="both"/>
      </w:pPr>
      <w:r>
        <w:t>4)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w:t>
      </w:r>
    </w:p>
    <w:p w:rsidR="00C019CC" w:rsidRDefault="00C019CC">
      <w:pPr>
        <w:pStyle w:val="ConsPlusNormal"/>
        <w:spacing w:before="280"/>
        <w:ind w:firstLine="540"/>
        <w:jc w:val="both"/>
      </w:pPr>
      <w:r>
        <w:t>5)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черных металлов и Правил обращения с ломом цветных металлов;</w:t>
      </w:r>
    </w:p>
    <w:p w:rsidR="00C019CC" w:rsidRDefault="00C019CC">
      <w:pPr>
        <w:pStyle w:val="ConsPlusNormal"/>
        <w:spacing w:before="280"/>
        <w:ind w:firstLine="540"/>
        <w:jc w:val="both"/>
      </w:pPr>
      <w:r>
        <w:lastRenderedPageBreak/>
        <w:t>6) иные документы, прилагаемые заявителем;</w:t>
      </w:r>
    </w:p>
    <w:p w:rsidR="00C019CC" w:rsidRDefault="00C019CC">
      <w:pPr>
        <w:pStyle w:val="ConsPlusNormal"/>
        <w:spacing w:before="280"/>
        <w:ind w:firstLine="540"/>
        <w:jc w:val="both"/>
      </w:pPr>
      <w:r>
        <w:t>7) опись прилагаемых документов.</w:t>
      </w:r>
    </w:p>
    <w:p w:rsidR="00C019CC" w:rsidRDefault="00C019CC">
      <w:pPr>
        <w:pStyle w:val="ConsPlusNormal"/>
        <w:spacing w:before="280"/>
        <w:ind w:firstLine="540"/>
        <w:jc w:val="both"/>
      </w:pPr>
      <w:r>
        <w:t xml:space="preserve">2.6.2.2. При переоформлении лицензии к </w:t>
      </w:r>
      <w:hyperlink w:anchor="P673" w:history="1">
        <w:r>
          <w:rPr>
            <w:color w:val="0000FF"/>
          </w:rPr>
          <w:t>заявлению</w:t>
        </w:r>
      </w:hyperlink>
      <w:r>
        <w:t xml:space="preserve"> прилагаются оригинал действующей лицензии, а в случае реорганизации юридических лиц в форме слияния оригиналы лицензий на один и тот же вид деятельности каждого участвующего в слиянии юридического лица, действующие на дату государственной регистрации правопреемника реорганизованных юридических лиц, на бумажном носителе или лицензию (лицензии) в форме электронного документа, подписанного электронной подписью.</w:t>
      </w:r>
    </w:p>
    <w:p w:rsidR="00C019CC" w:rsidRDefault="00C019CC">
      <w:pPr>
        <w:pStyle w:val="ConsPlusNormal"/>
        <w:spacing w:before="280"/>
        <w:ind w:firstLine="540"/>
        <w:jc w:val="both"/>
      </w:pPr>
      <w:r>
        <w:t xml:space="preserve">При намерении лицензиата осуществлять лицензируемый вид деятельности по адресу места его осуществления, не указанному в лицензии, и (или) выполнять новые работы, составляющие лицензируемый вид деятельности, к </w:t>
      </w:r>
      <w:hyperlink w:anchor="P673" w:history="1">
        <w:r>
          <w:rPr>
            <w:color w:val="0000FF"/>
          </w:rPr>
          <w:t>заявлению</w:t>
        </w:r>
      </w:hyperlink>
      <w:r>
        <w:t xml:space="preserve"> прилагаются документы, указанные в </w:t>
      </w:r>
      <w:hyperlink w:anchor="P186" w:history="1">
        <w:r>
          <w:rPr>
            <w:color w:val="0000FF"/>
          </w:rPr>
          <w:t>подпункте 2.6.2.1</w:t>
        </w:r>
      </w:hyperlink>
      <w:r>
        <w:t xml:space="preserve"> настоящего Регламента.</w:t>
      </w:r>
    </w:p>
    <w:p w:rsidR="00C019CC" w:rsidRDefault="00C019CC">
      <w:pPr>
        <w:pStyle w:val="ConsPlusNormal"/>
        <w:spacing w:before="280"/>
        <w:ind w:firstLine="540"/>
        <w:jc w:val="both"/>
      </w:pPr>
      <w:r>
        <w:t xml:space="preserve">В случае изменения адреса места осуществления лицензируемого вида деятельности при фактически неизменном месте нахождения объекта по приему лома и отходов черных металлов, цветных металлов к </w:t>
      </w:r>
      <w:hyperlink w:anchor="P673" w:history="1">
        <w:r>
          <w:rPr>
            <w:color w:val="0000FF"/>
          </w:rPr>
          <w:t>заявлению</w:t>
        </w:r>
      </w:hyperlink>
      <w:r>
        <w:t xml:space="preserve"> прилагаются документы, подтверждающие соответствующие изменения.</w:t>
      </w:r>
    </w:p>
    <w:p w:rsidR="00C019CC" w:rsidRDefault="00C019CC">
      <w:pPr>
        <w:pStyle w:val="ConsPlusNormal"/>
        <w:spacing w:before="280"/>
        <w:ind w:firstLine="540"/>
        <w:jc w:val="both"/>
      </w:pPr>
      <w:r>
        <w:t xml:space="preserve">2.6.2.3. Для предоставления дубликата лицензии к </w:t>
      </w:r>
      <w:hyperlink w:anchor="P673" w:history="1">
        <w:r>
          <w:rPr>
            <w:color w:val="0000FF"/>
          </w:rPr>
          <w:t>заявлению</w:t>
        </w:r>
      </w:hyperlink>
      <w:r>
        <w:t xml:space="preserve"> прилагается испорченный бланк лицензии (в случае порчи лицензии) или документ, подтверждающий его утрату.</w:t>
      </w:r>
    </w:p>
    <w:p w:rsidR="00C019CC" w:rsidRDefault="00C019CC">
      <w:pPr>
        <w:pStyle w:val="ConsPlusNormal"/>
        <w:spacing w:before="280"/>
        <w:ind w:firstLine="540"/>
        <w:jc w:val="both"/>
      </w:pPr>
      <w:r>
        <w:t xml:space="preserve">2.6.2.4. При предоставлении копии лицензии, прекращении лицензируемого вида деятельности к </w:t>
      </w:r>
      <w:hyperlink w:anchor="P673" w:history="1">
        <w:r>
          <w:rPr>
            <w:color w:val="0000FF"/>
          </w:rPr>
          <w:t>заявлению</w:t>
        </w:r>
      </w:hyperlink>
      <w:r>
        <w:t xml:space="preserve"> прилагается оригинал действующей лицензии.</w:t>
      </w:r>
    </w:p>
    <w:p w:rsidR="00C019CC" w:rsidRDefault="00C019CC">
      <w:pPr>
        <w:pStyle w:val="ConsPlusNormal"/>
        <w:spacing w:before="280"/>
        <w:ind w:firstLine="540"/>
        <w:jc w:val="both"/>
      </w:pPr>
      <w:r>
        <w:t xml:space="preserve">2.6.2.5. Копии документов, не заверенные нотариально, представляются с предъявлением оригиналов документов. Должностное лицо Министерства, осуществляющее прием </w:t>
      </w:r>
      <w:hyperlink w:anchor="P673" w:history="1">
        <w:r>
          <w:rPr>
            <w:color w:val="0000FF"/>
          </w:rPr>
          <w:t>заявления</w:t>
        </w:r>
      </w:hyperlink>
      <w:r>
        <w:t xml:space="preserve"> и прилагаемых к нему документов, самостоятельно заверяет не заверенные нотариально копии документов.</w:t>
      </w:r>
    </w:p>
    <w:p w:rsidR="00C019CC" w:rsidRDefault="00C019CC">
      <w:pPr>
        <w:pStyle w:val="ConsPlusNormal"/>
        <w:spacing w:before="280"/>
        <w:ind w:firstLine="540"/>
        <w:jc w:val="both"/>
      </w:pPr>
      <w:r>
        <w:t>Если документы содержат более одного листа, все листы копий должны быть прошиты, пронумерованы и скреплены подписью руководителя постоянно действующего исполнительного органа юридического лица или иного имеющего право действовать от имени этого юридического лица, индивидуального предпринимателя и печатью (при ее наличии).</w:t>
      </w:r>
    </w:p>
    <w:p w:rsidR="00C019CC" w:rsidRDefault="00C019CC">
      <w:pPr>
        <w:pStyle w:val="ConsPlusNormal"/>
        <w:spacing w:before="280"/>
        <w:ind w:firstLine="540"/>
        <w:jc w:val="both"/>
      </w:pPr>
      <w:r>
        <w:t>2.6.3. При намерении лицензиата, имеющего лицензию, предоставленную лицензирующим органом другого субъекта Российской Федерации, осуществлять лицензируемый вид деятельности на территории Забайкальского края, лицензиат направляет в Министерство уведомление о намерении осуществлять указанную деятельность на территории Забайкальского края, в котором указываются следующие сведения:</w:t>
      </w:r>
    </w:p>
    <w:p w:rsidR="00C019CC" w:rsidRDefault="00C019CC">
      <w:pPr>
        <w:pStyle w:val="ConsPlusNormal"/>
        <w:spacing w:before="280"/>
        <w:ind w:firstLine="540"/>
        <w:jc w:val="both"/>
      </w:pPr>
      <w:r>
        <w:lastRenderedPageBreak/>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C019CC" w:rsidRDefault="00C019CC">
      <w:pPr>
        <w:pStyle w:val="ConsPlusNormal"/>
        <w:spacing w:before="280"/>
        <w:ind w:firstLine="540"/>
        <w:jc w:val="both"/>
      </w:pPr>
      <w: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C019CC" w:rsidRDefault="00C019CC">
      <w:pPr>
        <w:pStyle w:val="ConsPlusNormal"/>
        <w:spacing w:before="280"/>
        <w:ind w:firstLine="540"/>
        <w:jc w:val="both"/>
      </w:pPr>
      <w:r>
        <w:t>3) лицензируемый вид деятельности, который лицензиат намерен осуществлять, с указанием выполняемых работ, составляющих лицензируемый вид деятельности;</w:t>
      </w:r>
    </w:p>
    <w:p w:rsidR="00C019CC" w:rsidRDefault="00C019CC">
      <w:pPr>
        <w:pStyle w:val="ConsPlusNormal"/>
        <w:spacing w:before="280"/>
        <w:ind w:firstLine="540"/>
        <w:jc w:val="both"/>
      </w:pPr>
      <w:r>
        <w:t xml:space="preserve">4) сведения, подтверждающие соответствие лицензиата лицензионным требованиям, при выполнении работ, составляющих лицензируемый вид деятельности, который лицензиат намерен осуществлять по новому адресу, в соответствии с </w:t>
      </w:r>
      <w:hyperlink r:id="rId24" w:history="1">
        <w:r>
          <w:rPr>
            <w:color w:val="0000FF"/>
          </w:rPr>
          <w:t>частями 7</w:t>
        </w:r>
      </w:hyperlink>
      <w:r>
        <w:t xml:space="preserve"> и </w:t>
      </w:r>
      <w:hyperlink r:id="rId25" w:history="1">
        <w:r>
          <w:rPr>
            <w:color w:val="0000FF"/>
          </w:rPr>
          <w:t>9 статьи 18</w:t>
        </w:r>
      </w:hyperlink>
      <w:r>
        <w:t xml:space="preserve"> Федерального закона "О лицензировании отдельных видов деятельности";</w:t>
      </w:r>
    </w:p>
    <w:p w:rsidR="00C019CC" w:rsidRDefault="00C019CC">
      <w:pPr>
        <w:pStyle w:val="ConsPlusNormal"/>
        <w:spacing w:before="280"/>
        <w:ind w:firstLine="540"/>
        <w:jc w:val="both"/>
      </w:pPr>
      <w:r>
        <w:t>5) дата предполагаемого начала осуществления лицензируемого вида деятельности на территории субъекта Российской Федерации.</w:t>
      </w:r>
    </w:p>
    <w:p w:rsidR="00C019CC" w:rsidRDefault="00C019CC">
      <w:pPr>
        <w:pStyle w:val="ConsPlusNormal"/>
        <w:spacing w:before="280"/>
        <w:ind w:firstLine="540"/>
        <w:jc w:val="both"/>
      </w:pPr>
      <w:r>
        <w:t xml:space="preserve">К уведомлению прилагаются заявление и документы, предусмотренные </w:t>
      </w:r>
      <w:hyperlink w:anchor="P166" w:history="1">
        <w:r>
          <w:rPr>
            <w:color w:val="0000FF"/>
          </w:rPr>
          <w:t>пунктами 2.6.1</w:t>
        </w:r>
      </w:hyperlink>
      <w:r>
        <w:t xml:space="preserve"> и </w:t>
      </w:r>
      <w:hyperlink w:anchor="P185" w:history="1">
        <w:r>
          <w:rPr>
            <w:color w:val="0000FF"/>
          </w:rPr>
          <w:t>2.6.2</w:t>
        </w:r>
      </w:hyperlink>
      <w:r>
        <w:t xml:space="preserve"> настоящего Регламента.</w:t>
      </w:r>
    </w:p>
    <w:p w:rsidR="00C019CC" w:rsidRDefault="00C019CC">
      <w:pPr>
        <w:pStyle w:val="ConsPlusNormal"/>
        <w:spacing w:before="280"/>
        <w:ind w:firstLine="540"/>
        <w:jc w:val="both"/>
      </w:pPr>
      <w:r>
        <w:t>2.6.4. Для получения сведений о конкретной лицензии юридические и физические лица представляют в Министерство заявление о предоставлении сведений о конкретной лицензии в произвольной форме.</w:t>
      </w:r>
    </w:p>
    <w:p w:rsidR="00C019CC" w:rsidRDefault="00C019CC">
      <w:pPr>
        <w:pStyle w:val="ConsPlusNormal"/>
        <w:spacing w:before="280"/>
        <w:ind w:firstLine="540"/>
        <w:jc w:val="both"/>
      </w:pPr>
      <w:r>
        <w:t xml:space="preserve">2.6.5. Заявитель может направить в Министерство </w:t>
      </w:r>
      <w:hyperlink w:anchor="P673" w:history="1">
        <w:r>
          <w:rPr>
            <w:color w:val="0000FF"/>
          </w:rPr>
          <w:t>заявление</w:t>
        </w:r>
      </w:hyperlink>
      <w:r>
        <w:t xml:space="preserve"> и прилагаемые к нему документы, а также заявления о предоставлении сведений о конкретной лицензии и иных сведений о лицензировании в форме электронных документов. При обмене документами по вопросам лицензирования в форме электронных документов заявители и Министерство как участники информационного обмена документами используют электронную подпись в соответствии с требованиями законодательства Российской Федерации.</w:t>
      </w:r>
    </w:p>
    <w:p w:rsidR="00C019CC" w:rsidRDefault="00C019CC">
      <w:pPr>
        <w:pStyle w:val="ConsPlusNormal"/>
        <w:jc w:val="both"/>
      </w:pPr>
    </w:p>
    <w:p w:rsidR="00C019CC" w:rsidRDefault="00C019CC">
      <w:pPr>
        <w:pStyle w:val="ConsPlusTitle"/>
        <w:jc w:val="center"/>
        <w:outlineLvl w:val="2"/>
      </w:pPr>
      <w:r>
        <w:t>2.7. Исчерпывающий перечень документов, необходимых</w:t>
      </w:r>
    </w:p>
    <w:p w:rsidR="00C019CC" w:rsidRDefault="00C019CC">
      <w:pPr>
        <w:pStyle w:val="ConsPlusTitle"/>
        <w:jc w:val="center"/>
      </w:pPr>
      <w:r>
        <w:t>в соответствии с нормативными правовыми актами</w:t>
      </w:r>
    </w:p>
    <w:p w:rsidR="00C019CC" w:rsidRDefault="00C019CC">
      <w:pPr>
        <w:pStyle w:val="ConsPlusTitle"/>
        <w:jc w:val="center"/>
      </w:pPr>
      <w:r>
        <w:t>для предоставления государственной услуги, которые находятся</w:t>
      </w:r>
    </w:p>
    <w:p w:rsidR="00C019CC" w:rsidRDefault="00C019CC">
      <w:pPr>
        <w:pStyle w:val="ConsPlusTitle"/>
        <w:jc w:val="center"/>
      </w:pPr>
      <w:r>
        <w:t>в распоряжении государственных органов, органов местного</w:t>
      </w:r>
    </w:p>
    <w:p w:rsidR="00C019CC" w:rsidRDefault="00C019CC">
      <w:pPr>
        <w:pStyle w:val="ConsPlusTitle"/>
        <w:jc w:val="center"/>
      </w:pPr>
      <w:r>
        <w:lastRenderedPageBreak/>
        <w:t>самоуправления и иных органов, участвующих в предоставлении</w:t>
      </w:r>
    </w:p>
    <w:p w:rsidR="00C019CC" w:rsidRDefault="00C019CC">
      <w:pPr>
        <w:pStyle w:val="ConsPlusTitle"/>
        <w:jc w:val="center"/>
      </w:pPr>
      <w:r>
        <w:t>государственных или муниципальных услуг, и которые заявитель</w:t>
      </w:r>
    </w:p>
    <w:p w:rsidR="00C019CC" w:rsidRDefault="00C019CC">
      <w:pPr>
        <w:pStyle w:val="ConsPlusTitle"/>
        <w:jc w:val="center"/>
      </w:pPr>
      <w:r>
        <w:t>вправе представить, а также способы их получения</w:t>
      </w:r>
    </w:p>
    <w:p w:rsidR="00C019CC" w:rsidRDefault="00C019CC">
      <w:pPr>
        <w:pStyle w:val="ConsPlusTitle"/>
        <w:jc w:val="center"/>
      </w:pPr>
      <w:r>
        <w:t>заявителями, в том числе в электронной форме, порядок их</w:t>
      </w:r>
    </w:p>
    <w:p w:rsidR="00C019CC" w:rsidRDefault="00C019CC">
      <w:pPr>
        <w:pStyle w:val="ConsPlusTitle"/>
        <w:jc w:val="center"/>
      </w:pPr>
      <w:r>
        <w:t>представления</w:t>
      </w:r>
    </w:p>
    <w:p w:rsidR="00C019CC" w:rsidRDefault="00C019CC">
      <w:pPr>
        <w:pStyle w:val="ConsPlusNormal"/>
        <w:jc w:val="both"/>
      </w:pPr>
    </w:p>
    <w:p w:rsidR="00C019CC" w:rsidRDefault="00C019CC">
      <w:pPr>
        <w:pStyle w:val="ConsPlusNormal"/>
        <w:ind w:firstLine="540"/>
        <w:jc w:val="both"/>
      </w:pPr>
      <w:bookmarkStart w:id="9" w:name="P221"/>
      <w:bookmarkEnd w:id="9"/>
      <w:r>
        <w:t>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в Министерство по собственной инициативе:</w:t>
      </w:r>
    </w:p>
    <w:p w:rsidR="00C019CC" w:rsidRDefault="00C019CC">
      <w:pPr>
        <w:pStyle w:val="ConsPlusNormal"/>
        <w:spacing w:before="280"/>
        <w:ind w:firstLine="540"/>
        <w:jc w:val="both"/>
      </w:pPr>
      <w:r>
        <w:t>1) копии документов, подтверждающих наличие у соискателя лицензии, лицензиата принадлежащих ему на законном основании земельного участка, зданий, строений, сооружений и помещений, используемых для осуществления лицензируемого вида деятельности, - в случае, если права на них зарегистрированы в Едином государственном реестре недвижимости;</w:t>
      </w:r>
    </w:p>
    <w:p w:rsidR="00C019CC" w:rsidRDefault="00C019CC">
      <w:pPr>
        <w:pStyle w:val="ConsPlusNormal"/>
        <w:spacing w:before="280"/>
        <w:ind w:firstLine="540"/>
        <w:jc w:val="both"/>
      </w:pPr>
      <w:r>
        <w:t>2) документ, подтверждающий уплату государственной пошлины за предоставление, переоформление лицензии, предоставление дубликата лицензии.</w:t>
      </w:r>
    </w:p>
    <w:p w:rsidR="00C019CC" w:rsidRDefault="00C019CC">
      <w:pPr>
        <w:pStyle w:val="ConsPlusNormal"/>
        <w:spacing w:before="280"/>
        <w:ind w:firstLine="540"/>
        <w:jc w:val="both"/>
      </w:pPr>
      <w:r>
        <w:t xml:space="preserve">2.7.2. В случае, если заявитель в обращении ссылается на документы или информацию,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 не прилагает соответствующие документы, то Министерство в целях предоставления государственной услуги самостоятельно направляет межведомственный запрос в указанные органы для получения документов и (или) информации, за исключением документов, указанных в </w:t>
      </w:r>
      <w:hyperlink r:id="rId26"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C019CC" w:rsidRDefault="00C019CC">
      <w:pPr>
        <w:pStyle w:val="ConsPlusNormal"/>
        <w:spacing w:before="280"/>
        <w:ind w:firstLine="540"/>
        <w:jc w:val="both"/>
      </w:pPr>
      <w:r>
        <w:t xml:space="preserve">2.7.3. Непредставление заявителем документов, указанных в </w:t>
      </w:r>
      <w:hyperlink w:anchor="P221" w:history="1">
        <w:r>
          <w:rPr>
            <w:color w:val="0000FF"/>
          </w:rPr>
          <w:t>пункте 2.7.1</w:t>
        </w:r>
      </w:hyperlink>
      <w:r>
        <w:t xml:space="preserve"> настоящего Регламента, не является основанием для отказа заявителю в предоставлении государственной услуги.</w:t>
      </w:r>
    </w:p>
    <w:p w:rsidR="00C019CC" w:rsidRDefault="00C019CC">
      <w:pPr>
        <w:pStyle w:val="ConsPlusNormal"/>
        <w:spacing w:before="280"/>
        <w:ind w:firstLine="540"/>
        <w:jc w:val="both"/>
      </w:pPr>
      <w:r>
        <w:t xml:space="preserve">2.7.4. Непредставление (несвоевременное представление) органом или организацией по межведомственному запросу документов, указанных в </w:t>
      </w:r>
      <w:hyperlink w:anchor="P221" w:history="1">
        <w:r>
          <w:rPr>
            <w:color w:val="0000FF"/>
          </w:rPr>
          <w:t>пункте 2.7.1</w:t>
        </w:r>
      </w:hyperlink>
      <w:r>
        <w:t xml:space="preserve"> настоящего Регламента, не является основанием для отказа заявителю в предоставлении государственной услуги.</w:t>
      </w:r>
    </w:p>
    <w:p w:rsidR="00C019CC" w:rsidRDefault="00C019CC">
      <w:pPr>
        <w:pStyle w:val="ConsPlusNormal"/>
        <w:jc w:val="both"/>
      </w:pPr>
    </w:p>
    <w:p w:rsidR="00C019CC" w:rsidRDefault="00C019CC">
      <w:pPr>
        <w:pStyle w:val="ConsPlusTitle"/>
        <w:jc w:val="center"/>
        <w:outlineLvl w:val="2"/>
      </w:pPr>
      <w:r>
        <w:t>2.8. Запрет на требование от заявителя избыточных документов</w:t>
      </w:r>
    </w:p>
    <w:p w:rsidR="00C019CC" w:rsidRDefault="00C019CC">
      <w:pPr>
        <w:pStyle w:val="ConsPlusTitle"/>
        <w:jc w:val="center"/>
      </w:pPr>
      <w:r>
        <w:t>и информации или осуществления избыточных действий</w:t>
      </w:r>
    </w:p>
    <w:p w:rsidR="00C019CC" w:rsidRDefault="00C019CC">
      <w:pPr>
        <w:pStyle w:val="ConsPlusNormal"/>
        <w:jc w:val="both"/>
      </w:pPr>
    </w:p>
    <w:p w:rsidR="00C019CC" w:rsidRDefault="00C019CC">
      <w:pPr>
        <w:pStyle w:val="ConsPlusNormal"/>
        <w:ind w:firstLine="540"/>
        <w:jc w:val="both"/>
      </w:pPr>
      <w:r>
        <w:t xml:space="preserve">При предоставлении государственной услуги запрещается требовать от </w:t>
      </w:r>
      <w:r>
        <w:lastRenderedPageBreak/>
        <w:t>заявителя:</w:t>
      </w:r>
    </w:p>
    <w:p w:rsidR="00C019CC" w:rsidRDefault="00C019CC">
      <w:pPr>
        <w:pStyle w:val="ConsPlusNormal"/>
        <w:spacing w:before="280"/>
        <w:ind w:firstLine="540"/>
        <w:jc w:val="both"/>
      </w:pPr>
      <w:r>
        <w:t xml:space="preserve">представления документов и сведений, не предусмотренных </w:t>
      </w:r>
      <w:hyperlink w:anchor="P158" w:history="1">
        <w:r>
          <w:rPr>
            <w:color w:val="0000FF"/>
          </w:rPr>
          <w:t>подразделом 2.6</w:t>
        </w:r>
      </w:hyperlink>
      <w:r>
        <w:t xml:space="preserve"> настоящего Регламента, а также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19CC" w:rsidRDefault="00C019CC">
      <w:pPr>
        <w:pStyle w:val="ConsPlusNormal"/>
        <w:spacing w:before="280"/>
        <w:ind w:firstLine="540"/>
        <w:jc w:val="both"/>
      </w:pPr>
      <w:r>
        <w:t>представления документов и информации, которые находятся в распоряжении Министерства, иных государственных органов, органов местного самоуправления, организаций, в соответствии с нормативными правовыми актами Российской Федерации и Забайкальского края;</w:t>
      </w:r>
    </w:p>
    <w:p w:rsidR="00C019CC" w:rsidRDefault="00C019CC">
      <w:pPr>
        <w:pStyle w:val="ConsPlusNormal"/>
        <w:spacing w:before="280"/>
        <w:ind w:firstLine="540"/>
        <w:jc w:val="both"/>
      </w:pPr>
      <w:bookmarkStart w:id="10" w:name="P234"/>
      <w:bookmarkEnd w:id="10"/>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019CC" w:rsidRDefault="00C019CC">
      <w:pPr>
        <w:pStyle w:val="ConsPlusNormal"/>
        <w:spacing w:before="28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019CC" w:rsidRDefault="00C019CC">
      <w:pPr>
        <w:pStyle w:val="ConsPlusNormal"/>
        <w:spacing w:before="28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019CC" w:rsidRDefault="00C019CC">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019CC" w:rsidRDefault="00C019CC">
      <w:pPr>
        <w:pStyle w:val="ConsPlusNormal"/>
        <w:spacing w:before="28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или лиц, их замещающих,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019CC" w:rsidRDefault="00C019CC">
      <w:pPr>
        <w:pStyle w:val="ConsPlusNormal"/>
        <w:jc w:val="both"/>
      </w:pPr>
      <w:r>
        <w:t xml:space="preserve">(абзац введен </w:t>
      </w:r>
      <w:hyperlink r:id="rId27" w:history="1">
        <w:r>
          <w:rPr>
            <w:color w:val="0000FF"/>
          </w:rPr>
          <w:t>Приказом</w:t>
        </w:r>
      </w:hyperlink>
      <w:r>
        <w:t xml:space="preserve"> Министерства природных ресурсов Забайкальского края от 15.10.2018 N 53-н/п)</w:t>
      </w:r>
    </w:p>
    <w:p w:rsidR="00C019CC" w:rsidRDefault="00C019CC">
      <w:pPr>
        <w:pStyle w:val="ConsPlusNormal"/>
        <w:jc w:val="both"/>
      </w:pPr>
    </w:p>
    <w:p w:rsidR="00C019CC" w:rsidRDefault="00C019CC">
      <w:pPr>
        <w:pStyle w:val="ConsPlusTitle"/>
        <w:jc w:val="center"/>
        <w:outlineLvl w:val="2"/>
      </w:pPr>
      <w:r>
        <w:lastRenderedPageBreak/>
        <w:t>2.9. Исчерпывающий перечень оснований для отказа в приеме</w:t>
      </w:r>
    </w:p>
    <w:p w:rsidR="00C019CC" w:rsidRDefault="00C019CC">
      <w:pPr>
        <w:pStyle w:val="ConsPlusTitle"/>
        <w:jc w:val="center"/>
      </w:pPr>
      <w:r>
        <w:t>документов, необходимых для предоставления государственной</w:t>
      </w:r>
    </w:p>
    <w:p w:rsidR="00C019CC" w:rsidRDefault="00C019CC">
      <w:pPr>
        <w:pStyle w:val="ConsPlusTitle"/>
        <w:jc w:val="center"/>
      </w:pPr>
      <w:r>
        <w:t>услуги</w:t>
      </w:r>
    </w:p>
    <w:p w:rsidR="00C019CC" w:rsidRDefault="00C019CC">
      <w:pPr>
        <w:pStyle w:val="ConsPlusNormal"/>
        <w:jc w:val="both"/>
      </w:pPr>
    </w:p>
    <w:p w:rsidR="00C019CC" w:rsidRDefault="00C019CC">
      <w:pPr>
        <w:pStyle w:val="ConsPlusNormal"/>
        <w:ind w:firstLine="540"/>
        <w:jc w:val="both"/>
      </w:pPr>
      <w:r>
        <w:t>Документы, необходимые для предоставления государственной услуги, подлежат обязательному приему, за исключением документов, имеющих подчистки либо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019CC" w:rsidRDefault="00C019CC">
      <w:pPr>
        <w:pStyle w:val="ConsPlusNormal"/>
        <w:jc w:val="both"/>
      </w:pPr>
    </w:p>
    <w:p w:rsidR="00C019CC" w:rsidRDefault="00C019CC">
      <w:pPr>
        <w:pStyle w:val="ConsPlusTitle"/>
        <w:jc w:val="center"/>
        <w:outlineLvl w:val="2"/>
      </w:pPr>
      <w:bookmarkStart w:id="11" w:name="P247"/>
      <w:bookmarkEnd w:id="11"/>
      <w:r>
        <w:t>2.10. Исчерпывающий перечень оснований для приостановления</w:t>
      </w:r>
    </w:p>
    <w:p w:rsidR="00C019CC" w:rsidRDefault="00C019CC">
      <w:pPr>
        <w:pStyle w:val="ConsPlusTitle"/>
        <w:jc w:val="center"/>
      </w:pPr>
      <w:r>
        <w:t>или отказа в предоставлении государственной услуги</w:t>
      </w:r>
    </w:p>
    <w:p w:rsidR="00C019CC" w:rsidRDefault="00C019CC">
      <w:pPr>
        <w:pStyle w:val="ConsPlusNormal"/>
        <w:jc w:val="both"/>
      </w:pPr>
    </w:p>
    <w:p w:rsidR="00C019CC" w:rsidRDefault="00C019CC">
      <w:pPr>
        <w:pStyle w:val="ConsPlusNormal"/>
        <w:ind w:firstLine="540"/>
        <w:jc w:val="both"/>
      </w:pPr>
      <w:r>
        <w:t>2.10.1. Основанием для отказа в предоставлении (переоформлении) лицензии является:</w:t>
      </w:r>
    </w:p>
    <w:p w:rsidR="00C019CC" w:rsidRDefault="00C019CC">
      <w:pPr>
        <w:pStyle w:val="ConsPlusNormal"/>
        <w:spacing w:before="280"/>
        <w:ind w:firstLine="540"/>
        <w:jc w:val="both"/>
      </w:pPr>
      <w:r>
        <w:t>1) наличие в представленных соискателем лицензии (лицензиатом) заявлении и (или) прилагаемых к нему документах недостоверной или искаженной информации;</w:t>
      </w:r>
    </w:p>
    <w:p w:rsidR="00C019CC" w:rsidRDefault="00C019CC">
      <w:pPr>
        <w:pStyle w:val="ConsPlusNormal"/>
        <w:spacing w:before="280"/>
        <w:ind w:firstLine="540"/>
        <w:jc w:val="both"/>
      </w:pPr>
      <w:r>
        <w:t>2) установленное в ходе проверки несоответствие соискателя лицензии (лицензиата) лицензионным требованиям.</w:t>
      </w:r>
    </w:p>
    <w:p w:rsidR="00C019CC" w:rsidRDefault="00C019CC">
      <w:pPr>
        <w:pStyle w:val="ConsPlusNormal"/>
        <w:spacing w:before="280"/>
        <w:ind w:firstLine="540"/>
        <w:jc w:val="both"/>
      </w:pPr>
      <w:r>
        <w:t xml:space="preserve">2.10.2. В случае, если документы представлены заявителем в электронной форме, основанием для отказа в предоставлении государственной услуги является несоблюдение установленных </w:t>
      </w:r>
      <w:hyperlink r:id="rId28" w:history="1">
        <w:r>
          <w:rPr>
            <w:color w:val="0000FF"/>
          </w:rPr>
          <w:t>статьей 11</w:t>
        </w:r>
      </w:hyperlink>
      <w:r>
        <w:t xml:space="preserve"> Федерального закона "Об электронной подписи" условий признания действительности усиленной квалифицированной электронной подписи.</w:t>
      </w:r>
    </w:p>
    <w:p w:rsidR="00C019CC" w:rsidRDefault="00C019CC">
      <w:pPr>
        <w:pStyle w:val="ConsPlusNormal"/>
        <w:spacing w:before="280"/>
        <w:ind w:firstLine="540"/>
        <w:jc w:val="both"/>
      </w:pPr>
      <w:r>
        <w:t xml:space="preserve">2.10.3. Предоставление государственной услуги приостанавливается в случаях, предусмотренных </w:t>
      </w:r>
      <w:hyperlink w:anchor="P382" w:history="1">
        <w:r>
          <w:rPr>
            <w:color w:val="0000FF"/>
          </w:rPr>
          <w:t>пунктом 3.3.4</w:t>
        </w:r>
      </w:hyperlink>
      <w:r>
        <w:t xml:space="preserve"> настоящего Регламента.</w:t>
      </w:r>
    </w:p>
    <w:p w:rsidR="00C019CC" w:rsidRDefault="00C019CC">
      <w:pPr>
        <w:pStyle w:val="ConsPlusNormal"/>
        <w:jc w:val="both"/>
      </w:pPr>
    </w:p>
    <w:p w:rsidR="00C019CC" w:rsidRDefault="00C019CC">
      <w:pPr>
        <w:pStyle w:val="ConsPlusTitle"/>
        <w:jc w:val="center"/>
        <w:outlineLvl w:val="2"/>
      </w:pPr>
      <w:r>
        <w:t>2.11. Перечень услуг, которые являются необходимыми</w:t>
      </w:r>
    </w:p>
    <w:p w:rsidR="00C019CC" w:rsidRDefault="00C019CC">
      <w:pPr>
        <w:pStyle w:val="ConsPlusTitle"/>
        <w:jc w:val="center"/>
      </w:pPr>
      <w:r>
        <w:t>и обязательными для предоставления государственной услуги</w:t>
      </w:r>
    </w:p>
    <w:p w:rsidR="00C019CC" w:rsidRDefault="00C019CC">
      <w:pPr>
        <w:pStyle w:val="ConsPlusNormal"/>
        <w:jc w:val="both"/>
      </w:pPr>
    </w:p>
    <w:p w:rsidR="00C019CC" w:rsidRDefault="00C019CC">
      <w:pPr>
        <w:pStyle w:val="ConsPlusNormal"/>
        <w:ind w:firstLine="540"/>
        <w:jc w:val="both"/>
      </w:pPr>
      <w:r>
        <w:t>Иных услуг, которые являются необходимыми и обязательными для предоставления Министерством государственной услуги, законодательством Российской Федерации не предусмотрено.</w:t>
      </w:r>
    </w:p>
    <w:p w:rsidR="00C019CC" w:rsidRDefault="00C019CC">
      <w:pPr>
        <w:pStyle w:val="ConsPlusNormal"/>
        <w:jc w:val="both"/>
      </w:pPr>
    </w:p>
    <w:p w:rsidR="00C019CC" w:rsidRDefault="00C019CC">
      <w:pPr>
        <w:pStyle w:val="ConsPlusTitle"/>
        <w:jc w:val="center"/>
        <w:outlineLvl w:val="2"/>
      </w:pPr>
      <w:r>
        <w:t>2.12. Порядок, размер и основания взимания государственной</w:t>
      </w:r>
    </w:p>
    <w:p w:rsidR="00C019CC" w:rsidRDefault="00C019CC">
      <w:pPr>
        <w:pStyle w:val="ConsPlusTitle"/>
        <w:jc w:val="center"/>
      </w:pPr>
      <w:r>
        <w:t>пошлины или иной платы, взимаемой за предоставление</w:t>
      </w:r>
    </w:p>
    <w:p w:rsidR="00C019CC" w:rsidRDefault="00C019CC">
      <w:pPr>
        <w:pStyle w:val="ConsPlusTitle"/>
        <w:jc w:val="center"/>
      </w:pPr>
      <w:r>
        <w:t>государственной услуги</w:t>
      </w:r>
    </w:p>
    <w:p w:rsidR="00C019CC" w:rsidRDefault="00C019CC">
      <w:pPr>
        <w:pStyle w:val="ConsPlusNormal"/>
        <w:jc w:val="both"/>
      </w:pPr>
    </w:p>
    <w:p w:rsidR="00C019CC" w:rsidRDefault="00C019CC">
      <w:pPr>
        <w:pStyle w:val="ConsPlusNormal"/>
        <w:ind w:firstLine="540"/>
        <w:jc w:val="both"/>
      </w:pPr>
      <w:r>
        <w:t xml:space="preserve">2.12.1. За предоставление лицензии, переоформление лицензии, выдачу дубликата лицензии уплачивается государственная пошлина в порядке и сроки, установленные </w:t>
      </w:r>
      <w:hyperlink r:id="rId29" w:history="1">
        <w:r>
          <w:rPr>
            <w:color w:val="0000FF"/>
          </w:rPr>
          <w:t>статьей 333.18</w:t>
        </w:r>
      </w:hyperlink>
      <w:r>
        <w:t xml:space="preserve"> Налогового кодекса Российской </w:t>
      </w:r>
      <w:r>
        <w:lastRenderedPageBreak/>
        <w:t>Федерации. Предоставление копии лицензии, сведений о конкретной лицензии осуществляется без взимания государственной пошлины или иной платы.</w:t>
      </w:r>
    </w:p>
    <w:p w:rsidR="00C019CC" w:rsidRDefault="00C019CC">
      <w:pPr>
        <w:pStyle w:val="ConsPlusNormal"/>
        <w:spacing w:before="280"/>
        <w:ind w:firstLine="540"/>
        <w:jc w:val="both"/>
      </w:pPr>
      <w:r>
        <w:t>2.12.2. Платеж осуществляется по безналичному расчету путем перечисления установленной суммы в соответствии с реквизитами Министерства.</w:t>
      </w:r>
    </w:p>
    <w:p w:rsidR="00C019CC" w:rsidRDefault="00C019CC">
      <w:pPr>
        <w:pStyle w:val="ConsPlusNormal"/>
        <w:spacing w:before="280"/>
        <w:ind w:firstLine="540"/>
        <w:jc w:val="both"/>
      </w:pPr>
      <w:r>
        <w:t xml:space="preserve">2.12.3. В соответствии со </w:t>
      </w:r>
      <w:hyperlink r:id="rId30" w:history="1">
        <w:r>
          <w:rPr>
            <w:color w:val="0000FF"/>
          </w:rPr>
          <w:t>статьей 333.33</w:t>
        </w:r>
      </w:hyperlink>
      <w:r>
        <w:t xml:space="preserve"> Налогового кодекса Российской Федерации размер государственной пошлины составляет:</w:t>
      </w:r>
    </w:p>
    <w:p w:rsidR="00C019CC" w:rsidRDefault="00C019CC">
      <w:pPr>
        <w:pStyle w:val="ConsPlusNormal"/>
        <w:spacing w:before="280"/>
        <w:ind w:firstLine="540"/>
        <w:jc w:val="both"/>
      </w:pPr>
      <w:r>
        <w:t>за предоставление лицензии - 7500 рублей;</w:t>
      </w:r>
    </w:p>
    <w:p w:rsidR="00C019CC" w:rsidRDefault="00C019CC">
      <w:pPr>
        <w:pStyle w:val="ConsPlusNormal"/>
        <w:spacing w:before="280"/>
        <w:ind w:firstLine="540"/>
        <w:jc w:val="both"/>
      </w:pPr>
      <w:r>
        <w:t>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в составе лицензируемого вида деятельности - 3500 рублей;</w:t>
      </w:r>
    </w:p>
    <w:p w:rsidR="00C019CC" w:rsidRDefault="00C019CC">
      <w:pPr>
        <w:pStyle w:val="ConsPlusNormal"/>
        <w:spacing w:before="280"/>
        <w:ind w:firstLine="540"/>
        <w:jc w:val="both"/>
      </w:pPr>
      <w:r>
        <w:t>за переоформление документа, подтверждающего наличие лицензии, и (или) приложения к такому документу в других случаях - 750 рублей;</w:t>
      </w:r>
    </w:p>
    <w:p w:rsidR="00C019CC" w:rsidRDefault="00C019CC">
      <w:pPr>
        <w:pStyle w:val="ConsPlusNormal"/>
        <w:spacing w:before="280"/>
        <w:ind w:firstLine="540"/>
        <w:jc w:val="both"/>
      </w:pPr>
      <w:r>
        <w:t>за предоставление дубликата лицензии - 750 рублей.</w:t>
      </w:r>
    </w:p>
    <w:p w:rsidR="00C019CC" w:rsidRDefault="00C019CC">
      <w:pPr>
        <w:pStyle w:val="ConsPlusNormal"/>
        <w:spacing w:before="280"/>
        <w:ind w:firstLine="540"/>
        <w:jc w:val="both"/>
      </w:pPr>
      <w:r>
        <w:t>2.12.4. Не допускается взимание Министерством с соискателей лицензий и лицензиатов платы за осуществление лицензирования.</w:t>
      </w:r>
    </w:p>
    <w:p w:rsidR="00C019CC" w:rsidRDefault="00C019CC">
      <w:pPr>
        <w:pStyle w:val="ConsPlusNormal"/>
        <w:jc w:val="both"/>
      </w:pPr>
    </w:p>
    <w:p w:rsidR="00C019CC" w:rsidRDefault="00C019CC">
      <w:pPr>
        <w:pStyle w:val="ConsPlusTitle"/>
        <w:jc w:val="center"/>
        <w:outlineLvl w:val="2"/>
      </w:pPr>
      <w:r>
        <w:t>2.13. Порядок, размер и основания взимания платы</w:t>
      </w:r>
    </w:p>
    <w:p w:rsidR="00C019CC" w:rsidRDefault="00C019CC">
      <w:pPr>
        <w:pStyle w:val="ConsPlusTitle"/>
        <w:jc w:val="center"/>
      </w:pPr>
      <w:r>
        <w:t>за предоставление услуг, которые являются необходимыми</w:t>
      </w:r>
    </w:p>
    <w:p w:rsidR="00C019CC" w:rsidRDefault="00C019CC">
      <w:pPr>
        <w:pStyle w:val="ConsPlusTitle"/>
        <w:jc w:val="center"/>
      </w:pPr>
      <w:r>
        <w:t>и обязательными для предоставления государственной услуги</w:t>
      </w:r>
    </w:p>
    <w:p w:rsidR="00C019CC" w:rsidRDefault="00C019CC">
      <w:pPr>
        <w:pStyle w:val="ConsPlusNormal"/>
        <w:jc w:val="both"/>
      </w:pPr>
    </w:p>
    <w:p w:rsidR="00C019CC" w:rsidRDefault="00C019CC">
      <w:pPr>
        <w:pStyle w:val="ConsPlusNormal"/>
        <w:ind w:firstLine="540"/>
        <w:jc w:val="both"/>
      </w:pPr>
      <w:r>
        <w:t>Услуги, которые являются необходимыми и обязательными для предоставления Министерством государственной услуги, не предусмотрены.</w:t>
      </w:r>
    </w:p>
    <w:p w:rsidR="00C019CC" w:rsidRDefault="00C019CC">
      <w:pPr>
        <w:pStyle w:val="ConsPlusNormal"/>
        <w:jc w:val="both"/>
      </w:pPr>
    </w:p>
    <w:p w:rsidR="00C019CC" w:rsidRDefault="00C019CC">
      <w:pPr>
        <w:pStyle w:val="ConsPlusTitle"/>
        <w:jc w:val="center"/>
        <w:outlineLvl w:val="2"/>
      </w:pPr>
      <w:r>
        <w:t>2.14. Максимальный срок ожидания в очереди при подаче</w:t>
      </w:r>
    </w:p>
    <w:p w:rsidR="00C019CC" w:rsidRDefault="00C019CC">
      <w:pPr>
        <w:pStyle w:val="ConsPlusTitle"/>
        <w:jc w:val="center"/>
      </w:pPr>
      <w:r>
        <w:t>запроса о предоставлении государственной услуги</w:t>
      </w:r>
    </w:p>
    <w:p w:rsidR="00C019CC" w:rsidRDefault="00C019CC">
      <w:pPr>
        <w:pStyle w:val="ConsPlusTitle"/>
        <w:jc w:val="center"/>
      </w:pPr>
      <w:r>
        <w:t>и при получении результата предоставления государственной</w:t>
      </w:r>
    </w:p>
    <w:p w:rsidR="00C019CC" w:rsidRDefault="00C019CC">
      <w:pPr>
        <w:pStyle w:val="ConsPlusTitle"/>
        <w:jc w:val="center"/>
      </w:pPr>
      <w:r>
        <w:t>услуги</w:t>
      </w:r>
    </w:p>
    <w:p w:rsidR="00C019CC" w:rsidRDefault="00C019CC">
      <w:pPr>
        <w:pStyle w:val="ConsPlusNormal"/>
        <w:jc w:val="both"/>
      </w:pPr>
    </w:p>
    <w:p w:rsidR="00C019CC" w:rsidRDefault="00C019CC">
      <w:pPr>
        <w:pStyle w:val="ConsPlusNormal"/>
        <w:ind w:firstLine="540"/>
        <w:jc w:val="both"/>
      </w:pPr>
      <w:r>
        <w:t>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15 минут.</w:t>
      </w:r>
    </w:p>
    <w:p w:rsidR="00C019CC" w:rsidRDefault="00C019CC">
      <w:pPr>
        <w:pStyle w:val="ConsPlusNormal"/>
        <w:jc w:val="both"/>
      </w:pPr>
    </w:p>
    <w:p w:rsidR="00C019CC" w:rsidRDefault="00C019CC">
      <w:pPr>
        <w:pStyle w:val="ConsPlusTitle"/>
        <w:jc w:val="center"/>
        <w:outlineLvl w:val="2"/>
      </w:pPr>
      <w:r>
        <w:t>2.15. Срок и порядок регистрации запроса заявителя</w:t>
      </w:r>
    </w:p>
    <w:p w:rsidR="00C019CC" w:rsidRDefault="00C019CC">
      <w:pPr>
        <w:pStyle w:val="ConsPlusTitle"/>
        <w:jc w:val="center"/>
      </w:pPr>
      <w:r>
        <w:t>о предоставлении государственной услуги, в том числе</w:t>
      </w:r>
    </w:p>
    <w:p w:rsidR="00C019CC" w:rsidRDefault="00C019CC">
      <w:pPr>
        <w:pStyle w:val="ConsPlusTitle"/>
        <w:jc w:val="center"/>
      </w:pPr>
      <w:r>
        <w:t>в электронной форме</w:t>
      </w:r>
    </w:p>
    <w:p w:rsidR="00C019CC" w:rsidRDefault="00C019CC">
      <w:pPr>
        <w:pStyle w:val="ConsPlusNormal"/>
        <w:jc w:val="both"/>
      </w:pPr>
    </w:p>
    <w:p w:rsidR="00C019CC" w:rsidRDefault="00EA7335">
      <w:pPr>
        <w:pStyle w:val="ConsPlusNormal"/>
        <w:ind w:firstLine="540"/>
        <w:jc w:val="both"/>
      </w:pPr>
      <w:hyperlink w:anchor="P673" w:history="1">
        <w:r w:rsidR="00C019CC">
          <w:rPr>
            <w:color w:val="0000FF"/>
          </w:rPr>
          <w:t>Заявление</w:t>
        </w:r>
      </w:hyperlink>
      <w:r w:rsidR="00C019CC">
        <w:t xml:space="preserve"> и прилагаемые к нему документы, поступившие в Министерство, регистрируются должностными лицами отдела кадрового и организационного обеспечения Министерства в системе электронного документооборота (далее - СЭД) в день их поступления в Министерство.</w:t>
      </w:r>
    </w:p>
    <w:p w:rsidR="00C019CC" w:rsidRDefault="00C019CC">
      <w:pPr>
        <w:pStyle w:val="ConsPlusNormal"/>
        <w:jc w:val="both"/>
      </w:pPr>
    </w:p>
    <w:p w:rsidR="00C019CC" w:rsidRDefault="00C019CC">
      <w:pPr>
        <w:pStyle w:val="ConsPlusTitle"/>
        <w:jc w:val="center"/>
        <w:outlineLvl w:val="2"/>
      </w:pPr>
      <w:r>
        <w:t>2.16. Требования к помещениям, в которых предоставляется</w:t>
      </w:r>
    </w:p>
    <w:p w:rsidR="00C019CC" w:rsidRDefault="00C019CC">
      <w:pPr>
        <w:pStyle w:val="ConsPlusTitle"/>
        <w:jc w:val="center"/>
      </w:pPr>
      <w:r>
        <w:t>государственная услуга, к месту ожидания и приема</w:t>
      </w:r>
    </w:p>
    <w:p w:rsidR="00C019CC" w:rsidRDefault="00C019CC">
      <w:pPr>
        <w:pStyle w:val="ConsPlusTitle"/>
        <w:jc w:val="center"/>
      </w:pPr>
      <w:r>
        <w:t>заявителей, размещению и оформлению визуальной, текстовой</w:t>
      </w:r>
    </w:p>
    <w:p w:rsidR="00C019CC" w:rsidRDefault="00C019CC">
      <w:pPr>
        <w:pStyle w:val="ConsPlusTitle"/>
        <w:jc w:val="center"/>
      </w:pPr>
      <w:r>
        <w:t>и мультимедийной информации о порядке предоставления такой</w:t>
      </w:r>
    </w:p>
    <w:p w:rsidR="00C019CC" w:rsidRDefault="00C019CC">
      <w:pPr>
        <w:pStyle w:val="ConsPlusTitle"/>
        <w:jc w:val="center"/>
      </w:pPr>
      <w:r>
        <w:t>услуги</w:t>
      </w:r>
    </w:p>
    <w:p w:rsidR="00C019CC" w:rsidRDefault="00C019CC">
      <w:pPr>
        <w:pStyle w:val="ConsPlusNormal"/>
        <w:jc w:val="both"/>
      </w:pPr>
    </w:p>
    <w:p w:rsidR="00C019CC" w:rsidRDefault="00C019CC">
      <w:pPr>
        <w:pStyle w:val="ConsPlusNormal"/>
        <w:ind w:firstLine="540"/>
        <w:jc w:val="both"/>
      </w:pPr>
      <w:r>
        <w:t>2.16.1. Места ожидания и приема заявителей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019CC" w:rsidRDefault="00C019CC">
      <w:pPr>
        <w:pStyle w:val="ConsPlusNormal"/>
        <w:spacing w:before="280"/>
        <w:ind w:firstLine="540"/>
        <w:jc w:val="both"/>
      </w:pPr>
      <w:r>
        <w:t>2.16.2. Места для заполнения заявлений оборудуются стульями, столами и обеспечиваются образцами заявлений, канцелярскими принадлежностями.</w:t>
      </w:r>
    </w:p>
    <w:p w:rsidR="00C019CC" w:rsidRDefault="00C019CC">
      <w:pPr>
        <w:pStyle w:val="ConsPlusNormal"/>
        <w:spacing w:before="280"/>
        <w:ind w:firstLine="540"/>
        <w:jc w:val="both"/>
      </w:pPr>
      <w:r>
        <w:t>2.16.3.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должностных лиц отделов, осуществляющих регистрацию заявлений и документов, предоставление государственной услуги; стульями, столами, канцелярскими принадлежностями.</w:t>
      </w:r>
    </w:p>
    <w:p w:rsidR="00C019CC" w:rsidRDefault="00C019CC">
      <w:pPr>
        <w:pStyle w:val="ConsPlusNormal"/>
        <w:spacing w:before="280"/>
        <w:ind w:firstLine="540"/>
        <w:jc w:val="both"/>
      </w:pPr>
      <w:r>
        <w:t>2.16.4. Рабочие места должностных лиц отделов Министерства, участвующих в предоставлении государственной услуги, должны быть оборудованы персональными компьютерами с возможностью доступа к необходимым информационным базам данных, факсимильным аппаратом, печатающими и копирующими устройствами.</w:t>
      </w:r>
    </w:p>
    <w:p w:rsidR="00C019CC" w:rsidRDefault="00C019CC">
      <w:pPr>
        <w:pStyle w:val="ConsPlusNormal"/>
        <w:spacing w:before="280"/>
        <w:ind w:firstLine="540"/>
        <w:jc w:val="both"/>
      </w:pPr>
      <w:r>
        <w:t>2.16.5. Места для информирования, предназначенные для ознакомления заявителей с информационным материалом, оборудуются информационными стендами, стульями и столами для возможности оформления документов.</w:t>
      </w:r>
    </w:p>
    <w:p w:rsidR="00C019CC" w:rsidRDefault="00C019CC">
      <w:pPr>
        <w:pStyle w:val="ConsPlusNormal"/>
        <w:spacing w:before="280"/>
        <w:ind w:firstLine="540"/>
        <w:jc w:val="both"/>
      </w:pPr>
      <w:r>
        <w:t>2.16.6. Вход в здание Министерства оборудован вывеской с наименованием органа предоставляющего государственную услугу и режимом работы, автопарковкой, в том числе для специальных транспортных средств инвалидов, пандусами, лифтом и расширенными проходами, позволяющими обеспечить беспрепятственный доступ инвалидов, включая инвалидов, использующих кресла-коляски.</w:t>
      </w:r>
    </w:p>
    <w:p w:rsidR="00C019CC" w:rsidRDefault="00C019CC">
      <w:pPr>
        <w:pStyle w:val="ConsPlusNormal"/>
        <w:spacing w:before="280"/>
        <w:ind w:firstLine="540"/>
        <w:jc w:val="both"/>
      </w:pPr>
      <w:r>
        <w:t>2.16.7. Визуальная, текстовая и мультимедийная информация о предоставлении государственной услуги размещается в местах, доступных для обзора посетителям, в том числе инвалидам.</w:t>
      </w:r>
    </w:p>
    <w:p w:rsidR="00C019CC" w:rsidRDefault="00C019CC">
      <w:pPr>
        <w:pStyle w:val="ConsPlusNormal"/>
        <w:spacing w:before="280"/>
        <w:ind w:firstLine="540"/>
        <w:jc w:val="both"/>
      </w:pPr>
      <w:r>
        <w:lastRenderedPageBreak/>
        <w:t>2.16.8. Инвалидам обеспечиваются:</w:t>
      </w:r>
    </w:p>
    <w:p w:rsidR="00C019CC" w:rsidRDefault="00C019CC">
      <w:pPr>
        <w:pStyle w:val="ConsPlusNormal"/>
        <w:spacing w:before="280"/>
        <w:ind w:firstLine="540"/>
        <w:jc w:val="both"/>
      </w:pPr>
      <w:r>
        <w:t>условия для беспрепятственного доступа к помещению, где исполняется государственная услуга, а также беспрепятственного пользования транспортом, средствами связи и информации;</w:t>
      </w:r>
    </w:p>
    <w:p w:rsidR="00C019CC" w:rsidRDefault="00C019CC">
      <w:pPr>
        <w:pStyle w:val="ConsPlusNormal"/>
        <w:spacing w:before="28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C019CC" w:rsidRDefault="00C019CC">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помещениях, где предоставляется государственная услуга;</w:t>
      </w:r>
    </w:p>
    <w:p w:rsidR="00C019CC" w:rsidRDefault="00C019CC">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государственная услуга, с учетом ограничений их жизнедеятельности;</w:t>
      </w:r>
    </w:p>
    <w:p w:rsidR="00C019CC" w:rsidRDefault="00C019CC">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019CC" w:rsidRDefault="00C019CC">
      <w:pPr>
        <w:pStyle w:val="ConsPlusNormal"/>
        <w:spacing w:before="280"/>
        <w:ind w:firstLine="540"/>
        <w:jc w:val="both"/>
      </w:pPr>
      <w:r>
        <w:t>допуск собаки-проводника в помещения, где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19CC" w:rsidRDefault="00C019CC">
      <w:pPr>
        <w:pStyle w:val="ConsPlusNormal"/>
        <w:spacing w:before="280"/>
        <w:ind w:firstLine="540"/>
        <w:jc w:val="both"/>
      </w:pPr>
      <w:r>
        <w:t>оказание работниками Министерства помощи инвалидам в преодолении барьеров, мешающих получению ими услуг наравне с другими лицами.</w:t>
      </w:r>
    </w:p>
    <w:p w:rsidR="00C019CC" w:rsidRDefault="00C019CC">
      <w:pPr>
        <w:pStyle w:val="ConsPlusNormal"/>
        <w:spacing w:before="280"/>
        <w:ind w:firstLine="540"/>
        <w:jc w:val="both"/>
      </w:pPr>
      <w:r>
        <w:t>В случае невозможности полностью приспособить помещения с учетом потребности инвалида ему обеспечивается доступ к месту исполнения государственной услуги либо, когда это возможно, ее исполнение по месту жительства инвалида или в дистанционном режиме.</w:t>
      </w:r>
    </w:p>
    <w:p w:rsidR="00C019CC" w:rsidRDefault="00C019CC">
      <w:pPr>
        <w:pStyle w:val="ConsPlusNormal"/>
        <w:jc w:val="both"/>
      </w:pPr>
      <w:r>
        <w:t xml:space="preserve">(п. 2.16.8 введен </w:t>
      </w:r>
      <w:hyperlink r:id="rId31" w:history="1">
        <w:r>
          <w:rPr>
            <w:color w:val="0000FF"/>
          </w:rPr>
          <w:t>Приказом</w:t>
        </w:r>
      </w:hyperlink>
      <w:r>
        <w:t xml:space="preserve"> Министерства природных ресурсов Забайкальского края от 17.03.2020 N 2-н/п)</w:t>
      </w:r>
    </w:p>
    <w:p w:rsidR="00C019CC" w:rsidRDefault="00C019CC">
      <w:pPr>
        <w:pStyle w:val="ConsPlusNormal"/>
        <w:jc w:val="both"/>
      </w:pPr>
    </w:p>
    <w:p w:rsidR="00C019CC" w:rsidRDefault="00C019CC">
      <w:pPr>
        <w:pStyle w:val="ConsPlusTitle"/>
        <w:jc w:val="center"/>
        <w:outlineLvl w:val="2"/>
      </w:pPr>
      <w:r>
        <w:t>2.17. Показатели доступности и качества государственной</w:t>
      </w:r>
    </w:p>
    <w:p w:rsidR="00C019CC" w:rsidRDefault="00C019CC">
      <w:pPr>
        <w:pStyle w:val="ConsPlusTitle"/>
        <w:jc w:val="center"/>
      </w:pPr>
      <w:r>
        <w:t>услуги</w:t>
      </w:r>
    </w:p>
    <w:p w:rsidR="00C019CC" w:rsidRDefault="00C019CC">
      <w:pPr>
        <w:pStyle w:val="ConsPlusNormal"/>
        <w:jc w:val="both"/>
      </w:pPr>
    </w:p>
    <w:p w:rsidR="00C019CC" w:rsidRDefault="00C019CC">
      <w:pPr>
        <w:pStyle w:val="ConsPlusNormal"/>
        <w:ind w:firstLine="540"/>
        <w:jc w:val="both"/>
      </w:pPr>
      <w:r>
        <w:t>2.17.1. Показателями доступности и качества государственной услуги являются:</w:t>
      </w:r>
    </w:p>
    <w:p w:rsidR="00C019CC" w:rsidRDefault="00C019CC">
      <w:pPr>
        <w:pStyle w:val="ConsPlusNormal"/>
        <w:spacing w:before="280"/>
        <w:ind w:firstLine="540"/>
        <w:jc w:val="both"/>
      </w:pPr>
      <w:r>
        <w:lastRenderedPageBreak/>
        <w:t>открытость информации о государственной услуге;</w:t>
      </w:r>
    </w:p>
    <w:p w:rsidR="00C019CC" w:rsidRDefault="00C019CC">
      <w:pPr>
        <w:pStyle w:val="ConsPlusNormal"/>
        <w:spacing w:before="280"/>
        <w:ind w:firstLine="540"/>
        <w:jc w:val="both"/>
      </w:pPr>
      <w:r>
        <w:t>своевременность исполнения государственной услуги;</w:t>
      </w:r>
    </w:p>
    <w:p w:rsidR="00C019CC" w:rsidRDefault="00C019CC">
      <w:pPr>
        <w:pStyle w:val="ConsPlusNormal"/>
        <w:spacing w:before="280"/>
        <w:ind w:firstLine="540"/>
        <w:jc w:val="both"/>
      </w:pPr>
      <w:r>
        <w:t>вежливость и корректность должностных лиц, участвующих в предоставлении государственной услуги;</w:t>
      </w:r>
    </w:p>
    <w:p w:rsidR="00C019CC" w:rsidRDefault="00C019CC">
      <w:pPr>
        <w:pStyle w:val="ConsPlusNormal"/>
        <w:spacing w:before="280"/>
        <w:ind w:firstLine="540"/>
        <w:jc w:val="both"/>
      </w:pPr>
      <w:r>
        <w:t>точное соблюдение требований законодательства и настоящего Регламента;</w:t>
      </w:r>
    </w:p>
    <w:p w:rsidR="00C019CC" w:rsidRDefault="00C019CC">
      <w:pPr>
        <w:pStyle w:val="ConsPlusNormal"/>
        <w:spacing w:before="280"/>
        <w:ind w:firstLine="540"/>
        <w:jc w:val="both"/>
      </w:pPr>
      <w:r>
        <w:t xml:space="preserve">возможность получения информации о ходе предоставления государственной услуги в порядке, предусмотренном </w:t>
      </w:r>
      <w:hyperlink w:anchor="P88" w:history="1">
        <w:r>
          <w:rPr>
            <w:color w:val="0000FF"/>
          </w:rPr>
          <w:t>пунктами 1.3.7</w:t>
        </w:r>
      </w:hyperlink>
      <w:r>
        <w:t xml:space="preserve"> - </w:t>
      </w:r>
      <w:hyperlink w:anchor="P100" w:history="1">
        <w:r>
          <w:rPr>
            <w:color w:val="0000FF"/>
          </w:rPr>
          <w:t>1.3.9</w:t>
        </w:r>
      </w:hyperlink>
      <w:r>
        <w:t xml:space="preserve"> настоящего Регламента, в том числе с использованием информационно-телекоммуникационных технологий.</w:t>
      </w:r>
    </w:p>
    <w:p w:rsidR="00C019CC" w:rsidRDefault="00C019CC">
      <w:pPr>
        <w:pStyle w:val="ConsPlusNormal"/>
        <w:spacing w:before="280"/>
        <w:ind w:firstLine="540"/>
        <w:jc w:val="both"/>
      </w:pPr>
      <w:r>
        <w:t>2.17.2. При предоставлении государственной услуги заявитель, как правило, взаимодействует с должностными лицами Министерства дважды. Продолжительность взаимодействия заявителя с должностными лицами Министерства при подаче заявления не должна превышать 30 минут, при получении результатов предоставления государственной услуги - 15 минут.</w:t>
      </w:r>
    </w:p>
    <w:p w:rsidR="00C019CC" w:rsidRDefault="00C019CC">
      <w:pPr>
        <w:pStyle w:val="ConsPlusNormal"/>
        <w:spacing w:before="280"/>
        <w:ind w:firstLine="540"/>
        <w:jc w:val="both"/>
      </w:pPr>
      <w:r>
        <w:t xml:space="preserve">2.17.3. Информация о ходе предоставления государственной услуги предоставляется заявителю в порядке, предусмотренном </w:t>
      </w:r>
      <w:hyperlink w:anchor="P88" w:history="1">
        <w:r>
          <w:rPr>
            <w:color w:val="0000FF"/>
          </w:rPr>
          <w:t>пунктами 1.3.7</w:t>
        </w:r>
      </w:hyperlink>
      <w:r>
        <w:t xml:space="preserve"> - </w:t>
      </w:r>
      <w:hyperlink w:anchor="P100" w:history="1">
        <w:r>
          <w:rPr>
            <w:color w:val="0000FF"/>
          </w:rPr>
          <w:t>1.3.9</w:t>
        </w:r>
      </w:hyperlink>
      <w:r>
        <w:t xml:space="preserve"> настоящего Регламента.</w:t>
      </w:r>
    </w:p>
    <w:p w:rsidR="00C019CC" w:rsidRDefault="00C019CC">
      <w:pPr>
        <w:pStyle w:val="ConsPlusNormal"/>
        <w:spacing w:before="280"/>
        <w:ind w:firstLine="540"/>
        <w:jc w:val="both"/>
      </w:pPr>
      <w:r>
        <w:t>2.17.4.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C019CC" w:rsidRDefault="00C019CC">
      <w:pPr>
        <w:pStyle w:val="ConsPlusNormal"/>
        <w:jc w:val="both"/>
      </w:pPr>
      <w:r>
        <w:t xml:space="preserve">(п. 2.17.4 введен </w:t>
      </w:r>
      <w:hyperlink r:id="rId32" w:history="1">
        <w:r>
          <w:rPr>
            <w:color w:val="0000FF"/>
          </w:rPr>
          <w:t>Приказом</w:t>
        </w:r>
      </w:hyperlink>
      <w:r>
        <w:t xml:space="preserve"> Министерства природных ресурсов Забайкальского края от 15.07.2019 N 26-н/п)</w:t>
      </w:r>
    </w:p>
    <w:p w:rsidR="00C019CC" w:rsidRDefault="00C019CC">
      <w:pPr>
        <w:pStyle w:val="ConsPlusNormal"/>
        <w:jc w:val="both"/>
      </w:pPr>
    </w:p>
    <w:p w:rsidR="00C019CC" w:rsidRDefault="00C019CC">
      <w:pPr>
        <w:pStyle w:val="ConsPlusTitle"/>
        <w:jc w:val="center"/>
        <w:outlineLvl w:val="2"/>
      </w:pPr>
      <w:r>
        <w:t>2.18. Иные требования, в том числе учитывающие особенности</w:t>
      </w:r>
    </w:p>
    <w:p w:rsidR="00C019CC" w:rsidRDefault="00C019CC">
      <w:pPr>
        <w:pStyle w:val="ConsPlusTitle"/>
        <w:jc w:val="center"/>
      </w:pPr>
      <w:r>
        <w:t>предоставления государственной услуги в многофункциональных</w:t>
      </w:r>
    </w:p>
    <w:p w:rsidR="00C019CC" w:rsidRDefault="00C019CC">
      <w:pPr>
        <w:pStyle w:val="ConsPlusTitle"/>
        <w:jc w:val="center"/>
      </w:pPr>
      <w:r>
        <w:t>центрах предоставления государственных и муниципальных услуг</w:t>
      </w:r>
    </w:p>
    <w:p w:rsidR="00C019CC" w:rsidRDefault="00C019CC">
      <w:pPr>
        <w:pStyle w:val="ConsPlusTitle"/>
        <w:jc w:val="center"/>
      </w:pPr>
      <w:r>
        <w:t>и особенности предоставления государственной услуги</w:t>
      </w:r>
    </w:p>
    <w:p w:rsidR="00C019CC" w:rsidRDefault="00C019CC">
      <w:pPr>
        <w:pStyle w:val="ConsPlusTitle"/>
        <w:jc w:val="center"/>
      </w:pPr>
      <w:r>
        <w:t>в электронной форме</w:t>
      </w:r>
    </w:p>
    <w:p w:rsidR="00C019CC" w:rsidRDefault="00C019CC">
      <w:pPr>
        <w:pStyle w:val="ConsPlusNormal"/>
        <w:jc w:val="both"/>
      </w:pPr>
    </w:p>
    <w:p w:rsidR="00C019CC" w:rsidRDefault="00C019CC">
      <w:pPr>
        <w:pStyle w:val="ConsPlusNormal"/>
        <w:ind w:firstLine="540"/>
        <w:jc w:val="both"/>
      </w:pPr>
      <w:r>
        <w:t>2.18.1. Предоставление Министерством государственной услуги в электронной форме должно отвечать требованиям, установленным настоящим Регламентом.</w:t>
      </w:r>
    </w:p>
    <w:p w:rsidR="00C019CC" w:rsidRDefault="00C019CC">
      <w:pPr>
        <w:pStyle w:val="ConsPlusNormal"/>
        <w:spacing w:before="280"/>
        <w:ind w:firstLine="540"/>
        <w:jc w:val="both"/>
      </w:pPr>
      <w:r>
        <w:t>2.18.2. При предоставлении государственной услуги Министерство обеспечивает:</w:t>
      </w:r>
    </w:p>
    <w:p w:rsidR="00C019CC" w:rsidRDefault="00C019CC">
      <w:pPr>
        <w:pStyle w:val="ConsPlusNormal"/>
        <w:spacing w:before="280"/>
        <w:ind w:firstLine="540"/>
        <w:jc w:val="both"/>
      </w:pPr>
      <w:r>
        <w:t>доступ заявителей к сведениям о предоставляемой государственной услуге на официальном сайте Министерства и на порталах;</w:t>
      </w:r>
    </w:p>
    <w:p w:rsidR="00C019CC" w:rsidRDefault="00C019CC">
      <w:pPr>
        <w:pStyle w:val="ConsPlusNormal"/>
        <w:spacing w:before="280"/>
        <w:ind w:firstLine="540"/>
        <w:jc w:val="both"/>
      </w:pPr>
      <w:r>
        <w:t xml:space="preserve">возможность подачи заявителем письменного </w:t>
      </w:r>
      <w:hyperlink w:anchor="P673" w:history="1">
        <w:r>
          <w:rPr>
            <w:color w:val="0000FF"/>
          </w:rPr>
          <w:t>заявления</w:t>
        </w:r>
      </w:hyperlink>
      <w:r>
        <w:t xml:space="preserve"> по адресу </w:t>
      </w:r>
      <w:r>
        <w:lastRenderedPageBreak/>
        <w:t>электронной почты Министерства, а также с использованием официального сайта Министерства и порталов.</w:t>
      </w:r>
    </w:p>
    <w:p w:rsidR="00C019CC" w:rsidRDefault="00C019CC">
      <w:pPr>
        <w:pStyle w:val="ConsPlusNormal"/>
        <w:spacing w:before="280"/>
        <w:ind w:firstLine="540"/>
        <w:jc w:val="both"/>
      </w:pPr>
      <w:r>
        <w:t>2.18.3. Ответ на обращение, поступившее в Министерство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019CC" w:rsidRDefault="00C019CC">
      <w:pPr>
        <w:pStyle w:val="ConsPlusNormal"/>
        <w:spacing w:before="280"/>
        <w:ind w:firstLine="540"/>
        <w:jc w:val="both"/>
      </w:pPr>
      <w:r>
        <w:t>2.18.4. Использование простой электронной подписи допускается в случае обращения в Министерство с заявлением о предоставлении сведений о конкретной лицензии и иных сведений о лицензировании. В остальных случаях при обращении за получением государственной услуги заявитель подписывает заявление и прилагаемые к нему документы усиленной квалифицированной электронной подписью, соответствующей одному из следующих классов средств электронной подписи: КС1, КС2, КС3.</w:t>
      </w:r>
    </w:p>
    <w:p w:rsidR="00C019CC" w:rsidRDefault="00C019CC">
      <w:pPr>
        <w:pStyle w:val="ConsPlusNormal"/>
        <w:jc w:val="both"/>
      </w:pPr>
    </w:p>
    <w:p w:rsidR="00C019CC" w:rsidRDefault="00C019CC">
      <w:pPr>
        <w:pStyle w:val="ConsPlusTitle"/>
        <w:jc w:val="center"/>
        <w:outlineLvl w:val="1"/>
      </w:pPr>
      <w:r>
        <w:t>3. СОСТАВ, ПОСЛЕДОВАТЕЛЬНОСТЬ И СРОКИ ВЫПОЛНЕНИЯ</w:t>
      </w:r>
    </w:p>
    <w:p w:rsidR="00C019CC" w:rsidRDefault="00C019CC">
      <w:pPr>
        <w:pStyle w:val="ConsPlusTitle"/>
        <w:jc w:val="center"/>
      </w:pPr>
      <w:r>
        <w:t>АДМИНИСТРАТИВНЫХ ПРОЦЕДУР, ТРЕБОВАНИЯ К ПОРЯДКУ ИХ</w:t>
      </w:r>
    </w:p>
    <w:p w:rsidR="00C019CC" w:rsidRDefault="00C019CC">
      <w:pPr>
        <w:pStyle w:val="ConsPlusTitle"/>
        <w:jc w:val="center"/>
      </w:pPr>
      <w:r>
        <w:t>ВЫПОЛНЕНИЯ, В ТОМ ЧИСЛЕ ОСОБЕННОСТИ ВЫПОЛНЕНИЯ</w:t>
      </w:r>
    </w:p>
    <w:p w:rsidR="00C019CC" w:rsidRDefault="00C019CC">
      <w:pPr>
        <w:pStyle w:val="ConsPlusTitle"/>
        <w:jc w:val="center"/>
      </w:pPr>
      <w:r>
        <w:t>АДМИНИСТРАТИВНЫХ ПРОЦЕДУР В ЭЛЕКТРОННОЙ ФОРМЕ</w:t>
      </w:r>
    </w:p>
    <w:p w:rsidR="00C019CC" w:rsidRDefault="00C019CC">
      <w:pPr>
        <w:pStyle w:val="ConsPlusNormal"/>
        <w:jc w:val="both"/>
      </w:pPr>
    </w:p>
    <w:p w:rsidR="00C019CC" w:rsidRDefault="00C019CC">
      <w:pPr>
        <w:pStyle w:val="ConsPlusTitle"/>
        <w:jc w:val="center"/>
        <w:outlineLvl w:val="2"/>
      </w:pPr>
      <w:r>
        <w:t>3.1. Порядок осуществления административных процедур</w:t>
      </w:r>
    </w:p>
    <w:p w:rsidR="00C019CC" w:rsidRDefault="00C019CC">
      <w:pPr>
        <w:pStyle w:val="ConsPlusTitle"/>
        <w:jc w:val="center"/>
      </w:pPr>
      <w:r>
        <w:t>в электронной форме, в том числе с использованием</w:t>
      </w:r>
    </w:p>
    <w:p w:rsidR="00C019CC" w:rsidRDefault="00C019CC">
      <w:pPr>
        <w:pStyle w:val="ConsPlusTitle"/>
        <w:jc w:val="center"/>
      </w:pPr>
      <w:r>
        <w:t>государственных информационных систем "Единый портал</w:t>
      </w:r>
    </w:p>
    <w:p w:rsidR="00C019CC" w:rsidRDefault="00C019CC">
      <w:pPr>
        <w:pStyle w:val="ConsPlusTitle"/>
        <w:jc w:val="center"/>
      </w:pPr>
      <w:r>
        <w:t>государственных и муниципальных услуг (функций)", "Портал</w:t>
      </w:r>
    </w:p>
    <w:p w:rsidR="00C019CC" w:rsidRDefault="00C019CC">
      <w:pPr>
        <w:pStyle w:val="ConsPlusTitle"/>
        <w:jc w:val="center"/>
      </w:pPr>
      <w:r>
        <w:t>государственных и муниципальных услуг Забайкальского края"</w:t>
      </w:r>
    </w:p>
    <w:p w:rsidR="00C019CC" w:rsidRDefault="00C019CC">
      <w:pPr>
        <w:pStyle w:val="ConsPlusNormal"/>
        <w:jc w:val="both"/>
      </w:pPr>
    </w:p>
    <w:p w:rsidR="00C019CC" w:rsidRDefault="00C019CC">
      <w:pPr>
        <w:pStyle w:val="ConsPlusNormal"/>
        <w:ind w:firstLine="540"/>
        <w:jc w:val="both"/>
      </w:pPr>
      <w:r>
        <w:t>3.1.1.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порталов.</w:t>
      </w:r>
    </w:p>
    <w:p w:rsidR="00C019CC" w:rsidRDefault="00C019CC">
      <w:pPr>
        <w:pStyle w:val="ConsPlusNormal"/>
        <w:spacing w:before="280"/>
        <w:ind w:firstLine="540"/>
        <w:jc w:val="both"/>
      </w:pPr>
      <w:r>
        <w:t xml:space="preserve">3.1.2. </w:t>
      </w:r>
      <w:hyperlink w:anchor="P673" w:history="1">
        <w:r>
          <w:rPr>
            <w:color w:val="0000FF"/>
          </w:rPr>
          <w:t>Заявление</w:t>
        </w:r>
      </w:hyperlink>
      <w:r>
        <w:t xml:space="preserve"> о предоставлении государственной услуги и прилагаемые к нему документы могут быть представлены заявителем в электронном виде, в том числе с использованием порталов и средств электронной подписи.</w:t>
      </w:r>
    </w:p>
    <w:p w:rsidR="00C019CC" w:rsidRDefault="00C019CC">
      <w:pPr>
        <w:pStyle w:val="ConsPlusNormal"/>
        <w:spacing w:before="280"/>
        <w:ind w:firstLine="540"/>
        <w:jc w:val="both"/>
      </w:pPr>
      <w:r>
        <w:t xml:space="preserve">Прилагаемые документы должны быть отсканированы и приложены к </w:t>
      </w:r>
      <w:hyperlink w:anchor="P673" w:history="1">
        <w:r>
          <w:rPr>
            <w:color w:val="0000FF"/>
          </w:rPr>
          <w:t>заявлению</w:t>
        </w:r>
      </w:hyperlink>
      <w:r>
        <w:t xml:space="preserve"> в электронном виде на порталах. Параметры сканированных копий документов: разрешение не менее 300 dpi, цвет черно-белый, формат "pdf".</w:t>
      </w:r>
    </w:p>
    <w:p w:rsidR="00C019CC" w:rsidRDefault="00C019CC">
      <w:pPr>
        <w:pStyle w:val="ConsPlusNormal"/>
        <w:spacing w:before="280"/>
        <w:ind w:firstLine="540"/>
        <w:jc w:val="both"/>
      </w:pPr>
      <w:r>
        <w:t>В случае, если документы не могут быть представлены в электронном виде, они направляются вместе с заявлением в бумажном виде в Министерство.</w:t>
      </w:r>
    </w:p>
    <w:p w:rsidR="00C019CC" w:rsidRDefault="00C019CC">
      <w:pPr>
        <w:pStyle w:val="ConsPlusNormal"/>
        <w:spacing w:before="280"/>
        <w:ind w:firstLine="540"/>
        <w:jc w:val="both"/>
      </w:pPr>
      <w:r>
        <w:lastRenderedPageBreak/>
        <w:t xml:space="preserve">При поступлении обращения за получением государственной услуги, подписанного усиленной квалифицированной электронной подписью, исполнитель государственной услуги обязан провести процедуру проверки действительности усиленной квалифицированной электронной подписи, с использованием которой подписано </w:t>
      </w:r>
      <w:hyperlink w:anchor="P673" w:history="1">
        <w:r>
          <w:rPr>
            <w:color w:val="0000FF"/>
          </w:rPr>
          <w:t>заявление</w:t>
        </w:r>
      </w:hyperlink>
      <w:r>
        <w:t xml:space="preserve"> и прилагаемые к нему документы, предусматривающую проверку соблюдения условий, указанных в </w:t>
      </w:r>
      <w:hyperlink r:id="rId33" w:history="1">
        <w:r>
          <w:rPr>
            <w:color w:val="0000FF"/>
          </w:rPr>
          <w:t>статье 11</w:t>
        </w:r>
      </w:hyperlink>
      <w:r>
        <w:t xml:space="preserve"> Федерального закона "Об электронной подписи" (далее - проверка усиленной квалифицированной электронной подписи), в порядке, установленном </w:t>
      </w:r>
      <w:hyperlink r:id="rId34"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w:t>
      </w:r>
    </w:p>
    <w:p w:rsidR="00C019CC" w:rsidRDefault="00C019CC">
      <w:pPr>
        <w:pStyle w:val="ConsPlusNormal"/>
        <w:spacing w:before="280"/>
        <w:ind w:firstLine="540"/>
        <w:jc w:val="both"/>
      </w:pPr>
      <w:r>
        <w:t xml:space="preserve">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w:t>
      </w:r>
      <w:hyperlink w:anchor="P673" w:history="1">
        <w:r>
          <w:rPr>
            <w:color w:val="0000FF"/>
          </w:rPr>
          <w:t>заявление</w:t>
        </w:r>
      </w:hyperlink>
      <w:r>
        <w:t xml:space="preserve"> и прилагаемые к нему документы.</w:t>
      </w:r>
    </w:p>
    <w:p w:rsidR="00C019CC" w:rsidRDefault="00C019CC">
      <w:pPr>
        <w:pStyle w:val="ConsPlusNormal"/>
        <w:spacing w:before="280"/>
        <w:ind w:firstLine="540"/>
        <w:jc w:val="both"/>
      </w:pPr>
      <w:r>
        <w:t>3.1.3. С целью содействия заявителям в заполнении заявлений на официальном сайте Министерства и на порталах размещается интерактивная форма соответствующего заявления. При заполнении электронных форм заявлений на порталах заявителю необходимо ознакомиться с порядком оказания государственной услуги, полностью заполнить все поля электронной формы.</w:t>
      </w:r>
    </w:p>
    <w:p w:rsidR="00C019CC" w:rsidRDefault="00C019CC">
      <w:pPr>
        <w:pStyle w:val="ConsPlusNormal"/>
        <w:spacing w:before="280"/>
        <w:ind w:firstLine="540"/>
        <w:jc w:val="both"/>
      </w:pPr>
      <w:r>
        <w:t>3.1.4.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в электронно-телекоммуникационной сети "Интернет".</w:t>
      </w:r>
    </w:p>
    <w:p w:rsidR="00C019CC" w:rsidRDefault="00C019CC">
      <w:pPr>
        <w:pStyle w:val="ConsPlusNormal"/>
        <w:spacing w:before="280"/>
        <w:ind w:firstLine="540"/>
        <w:jc w:val="both"/>
      </w:pPr>
      <w:r>
        <w:t>3.1.5. Ко всем необходимым документам должны быть приложены все упомянутые в них приложения.</w:t>
      </w:r>
    </w:p>
    <w:p w:rsidR="00C019CC" w:rsidRDefault="00C019CC">
      <w:pPr>
        <w:pStyle w:val="ConsPlusNormal"/>
        <w:jc w:val="both"/>
      </w:pPr>
    </w:p>
    <w:p w:rsidR="00C019CC" w:rsidRDefault="00C019CC">
      <w:pPr>
        <w:pStyle w:val="ConsPlusTitle"/>
        <w:jc w:val="center"/>
        <w:outlineLvl w:val="2"/>
      </w:pPr>
      <w:r>
        <w:t>3.2. Состав и последовательность административных процедур</w:t>
      </w:r>
    </w:p>
    <w:p w:rsidR="00C019CC" w:rsidRDefault="00C019CC">
      <w:pPr>
        <w:pStyle w:val="ConsPlusNormal"/>
        <w:jc w:val="both"/>
      </w:pPr>
    </w:p>
    <w:p w:rsidR="00C019CC" w:rsidRDefault="00C019CC">
      <w:pPr>
        <w:pStyle w:val="ConsPlusNormal"/>
        <w:ind w:firstLine="540"/>
        <w:jc w:val="both"/>
      </w:pPr>
      <w:r>
        <w:t>3.2.1. Предоставление государственной услуги включает в себя следующие административные процедуры:</w:t>
      </w:r>
    </w:p>
    <w:p w:rsidR="00C019CC" w:rsidRDefault="00C019CC">
      <w:pPr>
        <w:pStyle w:val="ConsPlusNormal"/>
        <w:spacing w:before="280"/>
        <w:ind w:firstLine="540"/>
        <w:jc w:val="both"/>
      </w:pPr>
      <w:r>
        <w:t>1) прием заявления о предоставлении государственной услуги и прилагаемых к нему документов;</w:t>
      </w:r>
    </w:p>
    <w:p w:rsidR="00C019CC" w:rsidRDefault="00C019CC">
      <w:pPr>
        <w:pStyle w:val="ConsPlusNormal"/>
        <w:spacing w:before="280"/>
        <w:ind w:firstLine="540"/>
        <w:jc w:val="both"/>
      </w:pPr>
      <w:r>
        <w:t>2) взаимодействие Министерства с иными органами государственной власти, органами местного самоуправления и организациями, участвующими в предоставлении государственной услуги;</w:t>
      </w:r>
    </w:p>
    <w:p w:rsidR="00C019CC" w:rsidRDefault="00C019CC">
      <w:pPr>
        <w:pStyle w:val="ConsPlusNormal"/>
        <w:spacing w:before="280"/>
        <w:ind w:firstLine="540"/>
        <w:jc w:val="both"/>
      </w:pPr>
      <w:r>
        <w:lastRenderedPageBreak/>
        <w:t>3) принятие решения о предоставлении государственной услуги;</w:t>
      </w:r>
    </w:p>
    <w:p w:rsidR="00C019CC" w:rsidRDefault="00C019CC">
      <w:pPr>
        <w:pStyle w:val="ConsPlusNormal"/>
        <w:spacing w:before="280"/>
        <w:ind w:firstLine="540"/>
        <w:jc w:val="both"/>
      </w:pPr>
      <w:r>
        <w:t>4) уведомление заявителя о принятом Министерством решении и направление (вручение) соответствующих документов заявителю.</w:t>
      </w:r>
    </w:p>
    <w:p w:rsidR="00C019CC" w:rsidRDefault="00C019CC">
      <w:pPr>
        <w:pStyle w:val="ConsPlusNormal"/>
        <w:spacing w:before="280"/>
        <w:ind w:firstLine="540"/>
        <w:jc w:val="both"/>
      </w:pPr>
      <w:r>
        <w:t xml:space="preserve">3.2.2. </w:t>
      </w:r>
      <w:hyperlink w:anchor="P565" w:history="1">
        <w:r>
          <w:rPr>
            <w:color w:val="0000FF"/>
          </w:rPr>
          <w:t>Блок-схема</w:t>
        </w:r>
      </w:hyperlink>
      <w:r>
        <w:t xml:space="preserve"> предоставления государственной услуги приводится в Приложении N 1 к настоящему Регламенту.</w:t>
      </w:r>
    </w:p>
    <w:p w:rsidR="00C019CC" w:rsidRDefault="00C019CC">
      <w:pPr>
        <w:pStyle w:val="ConsPlusNormal"/>
        <w:jc w:val="both"/>
      </w:pPr>
    </w:p>
    <w:p w:rsidR="00C019CC" w:rsidRDefault="00C019CC">
      <w:pPr>
        <w:pStyle w:val="ConsPlusTitle"/>
        <w:jc w:val="center"/>
        <w:outlineLvl w:val="2"/>
      </w:pPr>
      <w:r>
        <w:t>3.3. Прием заявления о предоставлении государственной услуги</w:t>
      </w:r>
    </w:p>
    <w:p w:rsidR="00C019CC" w:rsidRDefault="00C019CC">
      <w:pPr>
        <w:pStyle w:val="ConsPlusTitle"/>
        <w:jc w:val="center"/>
      </w:pPr>
      <w:r>
        <w:t>и прилагаемых к нему документов</w:t>
      </w:r>
    </w:p>
    <w:p w:rsidR="00C019CC" w:rsidRDefault="00C019CC">
      <w:pPr>
        <w:pStyle w:val="ConsPlusNormal"/>
        <w:jc w:val="both"/>
      </w:pPr>
    </w:p>
    <w:p w:rsidR="00C019CC" w:rsidRDefault="00C019CC">
      <w:pPr>
        <w:pStyle w:val="ConsPlusNormal"/>
        <w:ind w:firstLine="540"/>
        <w:jc w:val="both"/>
      </w:pPr>
      <w:r>
        <w:t>3.3.1. Основанием для начала исполнения процедуры является поступление в Министерство заявления и прилагаемых к нему документов, предусмотренных настоящим Регламентом, которые представляются непосредственно заявителем или его представителем, имеющим соответствующие полномочия действовать от имени юридического лица, индивидуального предпринимателя, или направляются по почтовому адресу Министерства заказным почтовым отправлением с уведомлением о вручении.</w:t>
      </w:r>
    </w:p>
    <w:p w:rsidR="00C019CC" w:rsidRDefault="00C019CC">
      <w:pPr>
        <w:pStyle w:val="ConsPlusNormal"/>
        <w:jc w:val="both"/>
      </w:pPr>
      <w:r>
        <w:t xml:space="preserve">(в ред. </w:t>
      </w:r>
      <w:hyperlink r:id="rId35" w:history="1">
        <w:r>
          <w:rPr>
            <w:color w:val="0000FF"/>
          </w:rPr>
          <w:t>Приказа</w:t>
        </w:r>
      </w:hyperlink>
      <w:r>
        <w:t xml:space="preserve"> Министерства природных ресурсов Забайкальского края от 15.07.2019 N 26-н/п)</w:t>
      </w:r>
    </w:p>
    <w:p w:rsidR="00C019CC" w:rsidRDefault="00C019CC">
      <w:pPr>
        <w:pStyle w:val="ConsPlusNormal"/>
        <w:spacing w:before="280"/>
        <w:ind w:firstLine="540"/>
        <w:jc w:val="both"/>
      </w:pPr>
      <w:r>
        <w:t>3.3.2. Прием заявления и прилагаемых к нему документов, предусмотренных настоящим Регламентом, осуществляется должностным лицом отдела лицензирования Министерства.</w:t>
      </w:r>
    </w:p>
    <w:p w:rsidR="00C019CC" w:rsidRDefault="00C019CC">
      <w:pPr>
        <w:pStyle w:val="ConsPlusNormal"/>
        <w:spacing w:before="280"/>
        <w:ind w:firstLine="540"/>
        <w:jc w:val="both"/>
      </w:pPr>
      <w:r>
        <w:t>Заявление и прилагаемые к нему документы принимаются по описи, копия которой с отметкой о дате приема указанных заявления и документов в день приема вручается соискателю лицензии (лицензиату) или направляется ему заказным почтовым отправлением с уведомлением о вручении либо в форме электронного документа, подписанного электронной подписью.</w:t>
      </w:r>
    </w:p>
    <w:p w:rsidR="00C019CC" w:rsidRDefault="00C019CC">
      <w:pPr>
        <w:pStyle w:val="ConsPlusNormal"/>
        <w:spacing w:before="280"/>
        <w:ind w:firstLine="540"/>
        <w:jc w:val="both"/>
      </w:pPr>
      <w:r>
        <w:t>3.3.3. Принятое заявление и прилагаемые к нему документы передаются должностному лицу отдела кадрового и организационного обеспечения Министерства для регистрации в СЭД в день поступления в Министерство.</w:t>
      </w:r>
    </w:p>
    <w:p w:rsidR="00C019CC" w:rsidRDefault="00C019CC">
      <w:pPr>
        <w:pStyle w:val="ConsPlusNormal"/>
        <w:spacing w:before="280"/>
        <w:ind w:firstLine="540"/>
        <w:jc w:val="both"/>
      </w:pPr>
      <w:bookmarkStart w:id="12" w:name="P382"/>
      <w:bookmarkEnd w:id="12"/>
      <w:r>
        <w:t>3.3.4. В случае, если заявление оформлено с нарушением требований, установленных настоящим Регламентом, и (или) документы, предусмотренные настоящим Регламентом, представлены не в полном объеме, в течение 3 рабочих дней со дня регистрации заявления Министерство вручает соискателю лицензии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в форме электронного документа, подписанного электронной подписью.</w:t>
      </w:r>
    </w:p>
    <w:p w:rsidR="00C019CC" w:rsidRDefault="00C019CC">
      <w:pPr>
        <w:pStyle w:val="ConsPlusNormal"/>
        <w:spacing w:before="280"/>
        <w:ind w:firstLine="540"/>
        <w:jc w:val="both"/>
      </w:pPr>
      <w:r>
        <w:lastRenderedPageBreak/>
        <w:t xml:space="preserve">В течение 3 рабочих дней со дня представления надлежащим образом оформленного заявления и в полном объеме прилагаемых к нему документов, которые представлены соискателем лицензии (лицензиатом) в соответствии с </w:t>
      </w:r>
      <w:hyperlink w:anchor="P382" w:history="1">
        <w:r>
          <w:rPr>
            <w:color w:val="0000FF"/>
          </w:rPr>
          <w:t>предыдущим абзацем</w:t>
        </w:r>
      </w:hyperlink>
      <w:r>
        <w:t xml:space="preserve"> настоящего пункта, Министерство принимает решение о рассмотрении этого заявления и прилагаемых к нему документов или в случае их несоответствия положениям настоящего Регламента о возврате этого заявления и прилагаемых к нему документов с мотивированным обоснованием причин возврата.</w:t>
      </w:r>
    </w:p>
    <w:p w:rsidR="00C019CC" w:rsidRDefault="00C019CC">
      <w:pPr>
        <w:pStyle w:val="ConsPlusNormal"/>
        <w:spacing w:before="280"/>
        <w:ind w:firstLine="540"/>
        <w:jc w:val="both"/>
      </w:pPr>
      <w:r>
        <w:t>В случае непредставления соискателем лицензии (лицензиатом) в тридцатидневный срок надлежащим образом оформленного заявления и (или) в полном объеме прилагаемых к нему документов ранее представленное заявление о предоставлении государственной услуги и прилагаемые к нему документы подлежат возврату соискателю лицензии (лицензиату) в течение 2 рабочих дней с момента окончания срока устранения выявленных нарушений.</w:t>
      </w:r>
    </w:p>
    <w:p w:rsidR="00C019CC" w:rsidRDefault="00C019CC">
      <w:pPr>
        <w:pStyle w:val="ConsPlusNormal"/>
        <w:spacing w:before="280"/>
        <w:ind w:firstLine="540"/>
        <w:jc w:val="both"/>
      </w:pPr>
      <w:r>
        <w:t>3.3.5. Критерием принятия решения о рассмотрении заявления и прилагаемых к нему документов является представление надлежащим образом оформленного заявления о предоставлении государственной услуги и прилагаемых к нему в полном объеме документов, предусмотренных настоящим Регламентом.</w:t>
      </w:r>
    </w:p>
    <w:p w:rsidR="00C019CC" w:rsidRDefault="00C019CC">
      <w:pPr>
        <w:pStyle w:val="ConsPlusNormal"/>
        <w:spacing w:before="280"/>
        <w:ind w:firstLine="540"/>
        <w:jc w:val="both"/>
      </w:pPr>
      <w:r>
        <w:t>3.3.6. Результатом административной процедуры является регистрация заявления и прилагаемых к нему документов и передача этого заявления и документов должностному лицу отдела лицензирования в соответствии с резолюцией министра, заместителя министра или лиц, их замещающих, о рассмотрении этого заявления и документов или, в случае их несоответствия положениям настоящего Регламента, о возврате этого заявления и прилагаемых к нему документов.</w:t>
      </w:r>
    </w:p>
    <w:p w:rsidR="00C019CC" w:rsidRDefault="00C019CC">
      <w:pPr>
        <w:pStyle w:val="ConsPlusNormal"/>
        <w:spacing w:before="280"/>
        <w:ind w:firstLine="540"/>
        <w:jc w:val="both"/>
      </w:pPr>
      <w:r>
        <w:t>3.3.7. Способом фиксации результата выполнения административной процедуры является:</w:t>
      </w:r>
    </w:p>
    <w:p w:rsidR="00C019CC" w:rsidRDefault="00C019CC">
      <w:pPr>
        <w:pStyle w:val="ConsPlusNormal"/>
        <w:spacing w:before="280"/>
        <w:ind w:firstLine="540"/>
        <w:jc w:val="both"/>
      </w:pPr>
      <w:r>
        <w:t>3.3.7.1. Регистрация в СЭД представленных надлежащим образом оформленного заявления и прилагаемых к нему в полном объеме документов, предусмотренных настоящим Регламентом, путем внесения записи в СЭД сведений о дате приема заявления, наименовании юридического лица, фамилии, имени и (в случае, если имеется) отчества индивидуального предпринимателя, иного физического лица, в котором ставится подпись должностного лица, ответственного за предоставление государственной услуги.</w:t>
      </w:r>
    </w:p>
    <w:p w:rsidR="00C019CC" w:rsidRDefault="00C019CC">
      <w:pPr>
        <w:pStyle w:val="ConsPlusNormal"/>
        <w:spacing w:before="280"/>
        <w:ind w:firstLine="540"/>
        <w:jc w:val="both"/>
      </w:pPr>
      <w:r>
        <w:t>3.3.7.2. Регистрация в СЭД уведомления о необходимости устранения нарушений в оформлении заявления и (или) представления отсутствующих документов путем внесения записи о дате регистрации с присвоением регистрационного номера.</w:t>
      </w:r>
    </w:p>
    <w:p w:rsidR="00C019CC" w:rsidRDefault="00C019CC">
      <w:pPr>
        <w:pStyle w:val="ConsPlusNormal"/>
        <w:jc w:val="both"/>
      </w:pPr>
    </w:p>
    <w:p w:rsidR="00C019CC" w:rsidRDefault="00C019CC">
      <w:pPr>
        <w:pStyle w:val="ConsPlusTitle"/>
        <w:jc w:val="center"/>
        <w:outlineLvl w:val="2"/>
      </w:pPr>
      <w:r>
        <w:t>3.4. Взаимодействие Министерства с иными органами</w:t>
      </w:r>
    </w:p>
    <w:p w:rsidR="00C019CC" w:rsidRDefault="00C019CC">
      <w:pPr>
        <w:pStyle w:val="ConsPlusTitle"/>
        <w:jc w:val="center"/>
      </w:pPr>
      <w:r>
        <w:t>государственной власти, органами местного самоуправления</w:t>
      </w:r>
    </w:p>
    <w:p w:rsidR="00C019CC" w:rsidRDefault="00C019CC">
      <w:pPr>
        <w:pStyle w:val="ConsPlusTitle"/>
        <w:jc w:val="center"/>
      </w:pPr>
      <w:r>
        <w:t>и организациями, участвующими в предоставлении</w:t>
      </w:r>
    </w:p>
    <w:p w:rsidR="00C019CC" w:rsidRDefault="00C019CC">
      <w:pPr>
        <w:pStyle w:val="ConsPlusTitle"/>
        <w:jc w:val="center"/>
      </w:pPr>
      <w:r>
        <w:t>государственной услуги</w:t>
      </w:r>
    </w:p>
    <w:p w:rsidR="00C019CC" w:rsidRDefault="00C019CC">
      <w:pPr>
        <w:pStyle w:val="ConsPlusNormal"/>
        <w:jc w:val="both"/>
      </w:pPr>
    </w:p>
    <w:p w:rsidR="00C019CC" w:rsidRDefault="00C019CC">
      <w:pPr>
        <w:pStyle w:val="ConsPlusNormal"/>
        <w:ind w:firstLine="540"/>
        <w:jc w:val="both"/>
      </w:pPr>
      <w:bookmarkStart w:id="13" w:name="P396"/>
      <w:bookmarkEnd w:id="13"/>
      <w:r>
        <w:t>3.4.1. Министерство при предоставлении государственной услуги взаимодействует с иными органами государственной власти, органами местного самоуправления и организациями в следующих случаях:</w:t>
      </w:r>
    </w:p>
    <w:p w:rsidR="00C019CC" w:rsidRDefault="00C019CC">
      <w:pPr>
        <w:pStyle w:val="ConsPlusNormal"/>
        <w:spacing w:before="280"/>
        <w:ind w:firstLine="540"/>
        <w:jc w:val="both"/>
      </w:pPr>
      <w:bookmarkStart w:id="14" w:name="P397"/>
      <w:bookmarkEnd w:id="14"/>
      <w:r>
        <w:t>3.4.1.1. Для получения документов и (или)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C019CC" w:rsidRDefault="00C019CC">
      <w:pPr>
        <w:pStyle w:val="ConsPlusNormal"/>
        <w:spacing w:before="280"/>
        <w:ind w:firstLine="540"/>
        <w:jc w:val="both"/>
      </w:pPr>
      <w:bookmarkStart w:id="15" w:name="P398"/>
      <w:bookmarkEnd w:id="15"/>
      <w:r>
        <w:t>3.4.1.2. Для получения сведений о соискателе лицензии или лицензиате, содержащихся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019CC" w:rsidRDefault="00C019CC">
      <w:pPr>
        <w:pStyle w:val="ConsPlusNormal"/>
        <w:spacing w:before="280"/>
        <w:ind w:firstLine="540"/>
        <w:jc w:val="both"/>
      </w:pPr>
      <w:r>
        <w:t>3.4.1.3. Для направления сведений из реестра лицензий в органы государственной власти, органы местного самоуправления и организации в случаях, предусмотренных законодательством Российской Федерации.</w:t>
      </w:r>
    </w:p>
    <w:p w:rsidR="00C019CC" w:rsidRDefault="00C019CC">
      <w:pPr>
        <w:pStyle w:val="ConsPlusNormal"/>
        <w:spacing w:before="280"/>
        <w:ind w:firstLine="540"/>
        <w:jc w:val="both"/>
      </w:pPr>
      <w:r>
        <w:t xml:space="preserve">3.4.2. В случаях, предусмотренных </w:t>
      </w:r>
      <w:hyperlink w:anchor="P396" w:history="1">
        <w:r>
          <w:rPr>
            <w:color w:val="0000FF"/>
          </w:rPr>
          <w:t>пунктом 3.4.1</w:t>
        </w:r>
      </w:hyperlink>
      <w:r>
        <w:t xml:space="preserve"> настоящего Регламента, должностное лицо отдела лицензирования готовит мотивированный запрос в орган государственной власти, орган местного самоуправления или организацию, в распоряжении которого находятся документы и (или) сведения, необходимые в соответствии с нормативными правовыми актами для предоставления государственной услуги, о представлении этих документов и (или) сведений.</w:t>
      </w:r>
    </w:p>
    <w:p w:rsidR="00C019CC" w:rsidRDefault="00C019CC">
      <w:pPr>
        <w:pStyle w:val="ConsPlusNormal"/>
        <w:spacing w:before="280"/>
        <w:ind w:firstLine="540"/>
        <w:jc w:val="both"/>
      </w:pPr>
      <w:r>
        <w:t>3.4.3. Запрос должен содержать:</w:t>
      </w:r>
    </w:p>
    <w:p w:rsidR="00C019CC" w:rsidRDefault="00C019CC">
      <w:pPr>
        <w:pStyle w:val="ConsPlusNormal"/>
        <w:spacing w:before="280"/>
        <w:ind w:firstLine="540"/>
        <w:jc w:val="both"/>
      </w:pPr>
      <w:r>
        <w:t>полное наименование государственной услуги, для предоставления которой необходима запрашиваемая информация;</w:t>
      </w:r>
    </w:p>
    <w:p w:rsidR="00C019CC" w:rsidRDefault="00C019CC">
      <w:pPr>
        <w:pStyle w:val="ConsPlusNormal"/>
        <w:spacing w:before="280"/>
        <w:ind w:firstLine="540"/>
        <w:jc w:val="both"/>
      </w:pPr>
      <w:r>
        <w:t>данные, необходимые для выполнения запроса и передаваемые в составе запроса;</w:t>
      </w:r>
    </w:p>
    <w:p w:rsidR="00C019CC" w:rsidRDefault="00C019CC">
      <w:pPr>
        <w:pStyle w:val="ConsPlusNormal"/>
        <w:spacing w:before="280"/>
        <w:ind w:firstLine="540"/>
        <w:jc w:val="both"/>
      </w:pPr>
      <w:r>
        <w:t>наименование запрашиваемого документа (сведения);</w:t>
      </w:r>
    </w:p>
    <w:p w:rsidR="00C019CC" w:rsidRDefault="00C019CC">
      <w:pPr>
        <w:pStyle w:val="ConsPlusNormal"/>
        <w:spacing w:before="280"/>
        <w:ind w:firstLine="540"/>
        <w:jc w:val="both"/>
      </w:pPr>
      <w:r>
        <w:t>данные, передаваемые в составе ответа на запрос;</w:t>
      </w:r>
    </w:p>
    <w:p w:rsidR="00C019CC" w:rsidRDefault="00C019CC">
      <w:pPr>
        <w:pStyle w:val="ConsPlusNormal"/>
        <w:spacing w:before="280"/>
        <w:ind w:firstLine="540"/>
        <w:jc w:val="both"/>
      </w:pPr>
      <w:r>
        <w:t>способ направления ответа на запрос;</w:t>
      </w:r>
    </w:p>
    <w:p w:rsidR="00C019CC" w:rsidRDefault="00C019CC">
      <w:pPr>
        <w:pStyle w:val="ConsPlusNormal"/>
        <w:spacing w:before="280"/>
        <w:ind w:firstLine="540"/>
        <w:jc w:val="both"/>
      </w:pPr>
      <w:r>
        <w:t xml:space="preserve">сведения, необходимые для предоставления документа и (или) </w:t>
      </w:r>
      <w:r>
        <w:lastRenderedPageBreak/>
        <w:t>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C019CC" w:rsidRDefault="00C019CC">
      <w:pPr>
        <w:pStyle w:val="ConsPlusNormal"/>
        <w:spacing w:before="280"/>
        <w:ind w:firstLine="540"/>
        <w:jc w:val="both"/>
      </w:pPr>
      <w:r>
        <w:t>контактную информацию для направления ответа на межведомственный запрос;</w:t>
      </w:r>
    </w:p>
    <w:p w:rsidR="00C019CC" w:rsidRDefault="00C019CC">
      <w:pPr>
        <w:pStyle w:val="ConsPlusNormal"/>
        <w:spacing w:before="280"/>
        <w:ind w:firstLine="540"/>
        <w:jc w:val="both"/>
      </w:pPr>
      <w:r>
        <w:t>дату направления межведомственного запроса.</w:t>
      </w:r>
    </w:p>
    <w:p w:rsidR="00C019CC" w:rsidRDefault="00C019CC">
      <w:pPr>
        <w:pStyle w:val="ConsPlusNormal"/>
        <w:spacing w:before="280"/>
        <w:ind w:firstLine="540"/>
        <w:jc w:val="both"/>
      </w:pPr>
      <w:r>
        <w:t xml:space="preserve">3.4.4. Направление и получение документов и (или) сведений, предусмотренных </w:t>
      </w:r>
      <w:hyperlink w:anchor="P397" w:history="1">
        <w:r>
          <w:rPr>
            <w:color w:val="0000FF"/>
          </w:rPr>
          <w:t>подпунктами 3.4.1.1</w:t>
        </w:r>
      </w:hyperlink>
      <w:r>
        <w:t xml:space="preserve">, </w:t>
      </w:r>
      <w:hyperlink w:anchor="P398" w:history="1">
        <w:r>
          <w:rPr>
            <w:color w:val="0000FF"/>
          </w:rPr>
          <w:t>3.4.1.2 пункта 3.4.1</w:t>
        </w:r>
      </w:hyperlink>
      <w:r>
        <w:t xml:space="preserve"> настоящего Регламента может осуществляться:</w:t>
      </w:r>
    </w:p>
    <w:p w:rsidR="00C019CC" w:rsidRDefault="00C019CC">
      <w:pPr>
        <w:pStyle w:val="ConsPlusNormal"/>
        <w:spacing w:before="280"/>
        <w:ind w:firstLine="540"/>
        <w:jc w:val="both"/>
      </w:pPr>
      <w:r>
        <w:t>путем направления письменного запроса (ответа на запрос) почтой, посредством факсимильной связи или на электронный адрес органа государственной власти, органа местного самоуправления или организации, участвующих в предоставлении государственной услуги;</w:t>
      </w:r>
    </w:p>
    <w:p w:rsidR="00C019CC" w:rsidRDefault="00C019CC">
      <w:pPr>
        <w:pStyle w:val="ConsPlusNormal"/>
        <w:spacing w:before="280"/>
        <w:ind w:firstLine="540"/>
        <w:jc w:val="both"/>
      </w:pPr>
      <w:r>
        <w:t>по каналам межведомственного взаимодействия с использованием систем межведомственного электронного взаимодействия.</w:t>
      </w:r>
    </w:p>
    <w:p w:rsidR="00C019CC" w:rsidRDefault="00C019CC">
      <w:pPr>
        <w:pStyle w:val="ConsPlusNormal"/>
        <w:spacing w:before="280"/>
        <w:ind w:firstLine="540"/>
        <w:jc w:val="both"/>
      </w:pPr>
      <w:r>
        <w:t>3.4.5. Получение запрашиваемых сведений и (или) документов осуществляется в срок, не превышающий пяти рабочих дней с даты направления соответствующего межведомственного запроса.</w:t>
      </w:r>
    </w:p>
    <w:p w:rsidR="00C019CC" w:rsidRDefault="00C019CC">
      <w:pPr>
        <w:pStyle w:val="ConsPlusNormal"/>
        <w:jc w:val="both"/>
      </w:pPr>
    </w:p>
    <w:p w:rsidR="00C019CC" w:rsidRDefault="00C019CC">
      <w:pPr>
        <w:pStyle w:val="ConsPlusTitle"/>
        <w:jc w:val="center"/>
        <w:outlineLvl w:val="2"/>
      </w:pPr>
      <w:r>
        <w:t>3.5. Принятие решения о предоставлении государственной</w:t>
      </w:r>
    </w:p>
    <w:p w:rsidR="00C019CC" w:rsidRDefault="00C019CC">
      <w:pPr>
        <w:pStyle w:val="ConsPlusTitle"/>
        <w:jc w:val="center"/>
      </w:pPr>
      <w:r>
        <w:t>услуги или об отказе в предоставлении государственной услуги</w:t>
      </w:r>
    </w:p>
    <w:p w:rsidR="00C019CC" w:rsidRDefault="00C019CC">
      <w:pPr>
        <w:pStyle w:val="ConsPlusNormal"/>
        <w:jc w:val="both"/>
      </w:pPr>
    </w:p>
    <w:p w:rsidR="00C019CC" w:rsidRDefault="00C019CC">
      <w:pPr>
        <w:pStyle w:val="ConsPlusNormal"/>
        <w:ind w:firstLine="540"/>
        <w:jc w:val="both"/>
      </w:pPr>
      <w:r>
        <w:t>3.5.1. Основанием для начала исполнения процедуры является регистрация в СЭД представленных надлежащим образом оформленного заявления и прилагаемых к нему в полном объеме документов, предусмотренных настоящим Регламентом.</w:t>
      </w:r>
    </w:p>
    <w:p w:rsidR="00C019CC" w:rsidRDefault="00C019CC">
      <w:pPr>
        <w:pStyle w:val="ConsPlusNormal"/>
        <w:spacing w:before="280"/>
        <w:ind w:firstLine="540"/>
        <w:jc w:val="both"/>
      </w:pPr>
      <w:r>
        <w:t>3.5.2. Решение о предоставлении государственной услуги принимается министром, заместителем министра или лицами, их замещающими, по результатам рассмотрения должностными лицами отдела лицензирования заявления и прилагаемых к нему в полном объеме документов, предусмотренных настоящим Регламентом.</w:t>
      </w:r>
    </w:p>
    <w:p w:rsidR="00C019CC" w:rsidRDefault="00C019CC">
      <w:pPr>
        <w:pStyle w:val="ConsPlusNormal"/>
        <w:spacing w:before="280"/>
        <w:ind w:firstLine="540"/>
        <w:jc w:val="both"/>
      </w:pPr>
      <w:r>
        <w:t>3.5.3. Рассмотрение заявления и прилагаемых к нему в полном объеме документов, предусмотренных настоящим Регламентом, осуществляется в следующем порядке:</w:t>
      </w:r>
    </w:p>
    <w:p w:rsidR="00C019CC" w:rsidRDefault="00C019CC">
      <w:pPr>
        <w:pStyle w:val="ConsPlusNormal"/>
        <w:spacing w:before="280"/>
        <w:ind w:firstLine="540"/>
        <w:jc w:val="both"/>
      </w:pPr>
      <w:bookmarkStart w:id="16" w:name="P421"/>
      <w:bookmarkEnd w:id="16"/>
      <w:r>
        <w:t xml:space="preserve">3.5.3.1. При предоставлении лицензии в срок, не превышающий 45 рабочих дней со дня приема заявления и прилагаемых к нему документов, осуществляется проверка полноты и достоверности сведений, содержащихся в заявлении и прилагаемых к нему документах, в том числе проверка соответствия соискателя лицензии лицензионным требованиям в порядке, </w:t>
      </w:r>
      <w:r>
        <w:lastRenderedPageBreak/>
        <w:t xml:space="preserve">установленном </w:t>
      </w:r>
      <w:hyperlink r:id="rId36" w:history="1">
        <w:r>
          <w:rPr>
            <w:color w:val="0000FF"/>
          </w:rPr>
          <w:t>статьей 19</w:t>
        </w:r>
      </w:hyperlink>
      <w:r>
        <w:t xml:space="preserve"> Федерального закона "О лицензировании отдельных видов деятельности", и принимается решение о предоставлении лицензии или об отказе в ее предоставлении.</w:t>
      </w:r>
    </w:p>
    <w:p w:rsidR="00C019CC" w:rsidRDefault="00C019CC">
      <w:pPr>
        <w:pStyle w:val="ConsPlusNormal"/>
        <w:spacing w:before="280"/>
        <w:ind w:firstLine="540"/>
        <w:jc w:val="both"/>
      </w:pPr>
      <w:r>
        <w:t>По результатам проверки оформляется приказ Министерства о предоставлении лицензии и лицензия или приказ Министерства об отказе в предоставлении лицензии и уведомление об отказе в предоставлении лицензии с мотивированным обоснованием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019CC" w:rsidRDefault="00C019CC">
      <w:pPr>
        <w:pStyle w:val="ConsPlusNormal"/>
        <w:spacing w:before="280"/>
        <w:ind w:firstLine="540"/>
        <w:jc w:val="both"/>
      </w:pPr>
      <w:r>
        <w:t>В приказе Министерства о предоставлении лицензии и в лицензии указываются следующие сведения:</w:t>
      </w:r>
    </w:p>
    <w:p w:rsidR="00C019CC" w:rsidRDefault="00C019CC">
      <w:pPr>
        <w:pStyle w:val="ConsPlusNormal"/>
        <w:spacing w:before="280"/>
        <w:ind w:firstLine="540"/>
        <w:jc w:val="both"/>
      </w:pPr>
      <w:bookmarkStart w:id="17" w:name="P424"/>
      <w:bookmarkEnd w:id="17"/>
      <w:r>
        <w:t>1) наименование Министерства;</w:t>
      </w:r>
    </w:p>
    <w:p w:rsidR="00C019CC" w:rsidRDefault="00C019CC">
      <w:pPr>
        <w:pStyle w:val="ConsPlusNormal"/>
        <w:spacing w:before="28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C019CC" w:rsidRDefault="00C019CC">
      <w:pPr>
        <w:pStyle w:val="ConsPlusNormal"/>
        <w:spacing w:before="280"/>
        <w:ind w:firstLine="540"/>
        <w:jc w:val="both"/>
      </w:pPr>
      <w: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C019CC" w:rsidRDefault="00C019CC">
      <w:pPr>
        <w:pStyle w:val="ConsPlusNormal"/>
        <w:spacing w:before="280"/>
        <w:ind w:firstLine="540"/>
        <w:jc w:val="both"/>
      </w:pPr>
      <w:r>
        <w:t>4) идентификационный номер налогоплательщика;</w:t>
      </w:r>
    </w:p>
    <w:p w:rsidR="00C019CC" w:rsidRDefault="00C019CC">
      <w:pPr>
        <w:pStyle w:val="ConsPlusNormal"/>
        <w:spacing w:before="280"/>
        <w:ind w:firstLine="540"/>
        <w:jc w:val="both"/>
      </w:pPr>
      <w:bookmarkStart w:id="18" w:name="P428"/>
      <w:bookmarkEnd w:id="18"/>
      <w:r>
        <w:t>5) лицензируемый вид деятельности с указанием выполняемых работ, составляющих лицензируемый вид деятельности;</w:t>
      </w:r>
    </w:p>
    <w:p w:rsidR="00C019CC" w:rsidRDefault="00C019CC">
      <w:pPr>
        <w:pStyle w:val="ConsPlusNormal"/>
        <w:spacing w:before="280"/>
        <w:ind w:firstLine="540"/>
        <w:jc w:val="both"/>
      </w:pPr>
      <w:r>
        <w:t>6) номер и дата регистрации лицензии;</w:t>
      </w:r>
    </w:p>
    <w:p w:rsidR="00C019CC" w:rsidRDefault="00C019CC">
      <w:pPr>
        <w:pStyle w:val="ConsPlusNormal"/>
        <w:spacing w:before="280"/>
        <w:ind w:firstLine="540"/>
        <w:jc w:val="both"/>
      </w:pPr>
      <w:r>
        <w:t>7) номер и дата приказа Министерства о предоставлении лицензии.</w:t>
      </w:r>
    </w:p>
    <w:p w:rsidR="00C019CC" w:rsidRDefault="00C019CC">
      <w:pPr>
        <w:pStyle w:val="ConsPlusNormal"/>
        <w:spacing w:before="280"/>
        <w:ind w:firstLine="540"/>
        <w:jc w:val="both"/>
      </w:pPr>
      <w:r>
        <w:t xml:space="preserve">В приказе Министерства об отказе в предоставлении лицензии указываются сведения, предусмотренные </w:t>
      </w:r>
      <w:hyperlink w:anchor="P424" w:history="1">
        <w:r>
          <w:rPr>
            <w:color w:val="0000FF"/>
          </w:rPr>
          <w:t>подпунктами 1</w:t>
        </w:r>
      </w:hyperlink>
      <w:r>
        <w:t xml:space="preserve"> - </w:t>
      </w:r>
      <w:hyperlink w:anchor="P428" w:history="1">
        <w:r>
          <w:rPr>
            <w:color w:val="0000FF"/>
          </w:rPr>
          <w:t>5</w:t>
        </w:r>
      </w:hyperlink>
      <w:r>
        <w:t xml:space="preserve"> настоящего подпункта и мотивированное обоснование причин отказа в предоставлении лицензии.</w:t>
      </w:r>
    </w:p>
    <w:p w:rsidR="00C019CC" w:rsidRDefault="00C019CC">
      <w:pPr>
        <w:pStyle w:val="ConsPlusNormal"/>
        <w:spacing w:before="280"/>
        <w:ind w:firstLine="540"/>
        <w:jc w:val="both"/>
      </w:pPr>
      <w:r>
        <w:t>Лицензия оформляется на бланке, являющемся документом строгой отчетности и защищенной от подделок полиграфической продукцией, по форме, утвержденной Правительством Российской Федерации.</w:t>
      </w:r>
    </w:p>
    <w:p w:rsidR="00C019CC" w:rsidRDefault="00C019CC">
      <w:pPr>
        <w:pStyle w:val="ConsPlusNormal"/>
        <w:spacing w:before="280"/>
        <w:ind w:firstLine="540"/>
        <w:jc w:val="both"/>
      </w:pPr>
      <w:bookmarkStart w:id="19" w:name="P433"/>
      <w:bookmarkEnd w:id="19"/>
      <w:r>
        <w:lastRenderedPageBreak/>
        <w:t>3.5.3.2. При намерении лицензиата осуществлять лицензируемый вид деятельности по адресу места его осуществления, не указанному в лицензии, или при намерении лицензиата внести изменения в указанный в лицензии перечень выполняемых работ, составляющих лицензируемый вид деятельности, в срок, не превышающий 30 рабочих дней со дня приема заявления и прилагаемых к нему документов, осуществляется проверка соответствия лицензиата лицензионным требованиям при выполнении новых работ,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и принимается решение о переоформлении лицензии или об отказе в ее переоформлении.</w:t>
      </w:r>
    </w:p>
    <w:p w:rsidR="00C019CC" w:rsidRDefault="00C019CC">
      <w:pPr>
        <w:pStyle w:val="ConsPlusNormal"/>
        <w:spacing w:before="280"/>
        <w:ind w:firstLine="540"/>
        <w:jc w:val="both"/>
      </w:pPr>
      <w:r>
        <w:t xml:space="preserve">При переоформлении лицензии в других случаях, не указанных в </w:t>
      </w:r>
      <w:hyperlink w:anchor="P433" w:history="1">
        <w:r>
          <w:rPr>
            <w:color w:val="0000FF"/>
          </w:rPr>
          <w:t>абзаце первом</w:t>
        </w:r>
      </w:hyperlink>
      <w:r>
        <w:t xml:space="preserve"> настоящего подпункта, в срок, не превышающий 10 рабочих дней со дня приема заявления и прилагаемых к нему документов, осуществляется рассмотрение заявления и прилагаемых к нему документов с учетом сведений о лицензиате, имеющихся в его лицензионном деле, а также проверка достоверности содержащихся в указанном заявлении и прилагаемых к нему документах новых сведений, и принимается решение о переоформлении лицензии или об отказе в ее переоформлении.</w:t>
      </w:r>
    </w:p>
    <w:p w:rsidR="00C019CC" w:rsidRDefault="00C019CC">
      <w:pPr>
        <w:pStyle w:val="ConsPlusNormal"/>
        <w:spacing w:before="280"/>
        <w:ind w:firstLine="540"/>
        <w:jc w:val="both"/>
      </w:pPr>
      <w:r>
        <w:t xml:space="preserve">Проверка достоверности сведений, содержащихся в заявлении и прилагаемых к нему документах, а также проверка соответствия лицензиата лицензионным требованиям в случаях, предусмотренных </w:t>
      </w:r>
      <w:hyperlink w:anchor="P433" w:history="1">
        <w:r>
          <w:rPr>
            <w:color w:val="0000FF"/>
          </w:rPr>
          <w:t>абзацем первым</w:t>
        </w:r>
      </w:hyperlink>
      <w:r>
        <w:t xml:space="preserve"> настоящего подпункта, осуществляются в порядке, установленном </w:t>
      </w:r>
      <w:hyperlink r:id="rId37" w:history="1">
        <w:r>
          <w:rPr>
            <w:color w:val="0000FF"/>
          </w:rPr>
          <w:t>статьей 19</w:t>
        </w:r>
      </w:hyperlink>
      <w:r>
        <w:t xml:space="preserve"> Федерального закона "О лицензировании отдельных видов деятельности".</w:t>
      </w:r>
    </w:p>
    <w:p w:rsidR="00C019CC" w:rsidRDefault="00C019CC">
      <w:pPr>
        <w:pStyle w:val="ConsPlusNormal"/>
        <w:spacing w:before="280"/>
        <w:ind w:firstLine="540"/>
        <w:jc w:val="both"/>
      </w:pPr>
      <w:r>
        <w:t>По результатам проверки оформляются приказ Министерства о переоформлении лицензии и лицензия на новом бланке либо приложение к лицензии или приказ Министерства об отказе в переоформлении лицензии и уведомление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C019CC" w:rsidRDefault="00C019CC">
      <w:pPr>
        <w:pStyle w:val="ConsPlusNormal"/>
        <w:spacing w:before="280"/>
        <w:ind w:firstLine="540"/>
        <w:jc w:val="both"/>
      </w:pPr>
      <w:r>
        <w:t xml:space="preserve">Приказ Министерства о переоформлении лицензии или об отказе в переоформлении лицензии оформляется в порядке, установленном </w:t>
      </w:r>
      <w:hyperlink w:anchor="P421" w:history="1">
        <w:r>
          <w:rPr>
            <w:color w:val="0000FF"/>
          </w:rPr>
          <w:t>подпунктом 3.5.3.1 пункта 3.5.3</w:t>
        </w:r>
      </w:hyperlink>
      <w:r>
        <w:t xml:space="preserve"> настоящего Регламента.</w:t>
      </w:r>
    </w:p>
    <w:p w:rsidR="00C019CC" w:rsidRDefault="00C019CC">
      <w:pPr>
        <w:pStyle w:val="ConsPlusNormal"/>
        <w:spacing w:before="280"/>
        <w:ind w:firstLine="540"/>
        <w:jc w:val="both"/>
      </w:pPr>
      <w:bookmarkStart w:id="20" w:name="P438"/>
      <w:bookmarkEnd w:id="20"/>
      <w:r>
        <w:t xml:space="preserve">3.5.3.3. Приказ Министерства о прекращении действия лицензии, содержащий сведения, предусмотренные в </w:t>
      </w:r>
      <w:hyperlink w:anchor="P421" w:history="1">
        <w:r>
          <w:rPr>
            <w:color w:val="0000FF"/>
          </w:rPr>
          <w:t>подпункте 3.5.3.1 пункта 3.5.3</w:t>
        </w:r>
      </w:hyperlink>
      <w:r>
        <w:t xml:space="preserve"> настоящего Регламента, оформляется в течение 10 рабочих дней со дня получения Министерством заявления и прилагаемых к нему документов.</w:t>
      </w:r>
    </w:p>
    <w:p w:rsidR="00C019CC" w:rsidRDefault="00C019CC">
      <w:pPr>
        <w:pStyle w:val="ConsPlusNormal"/>
        <w:spacing w:before="280"/>
        <w:ind w:firstLine="540"/>
        <w:jc w:val="both"/>
      </w:pPr>
      <w:r>
        <w:t xml:space="preserve">3.5.3.4. При предоставлении дубликата лицензии в течение 2 рабочих </w:t>
      </w:r>
      <w:r>
        <w:lastRenderedPageBreak/>
        <w:t>дней со дня приема заявления и прилагаемых к нему документов оформляется дубликат лицензии на бланке лицензии с пометками "дубликат" и "оригинал лицензии признается недействующим".</w:t>
      </w:r>
    </w:p>
    <w:p w:rsidR="00C019CC" w:rsidRDefault="00C019CC">
      <w:pPr>
        <w:pStyle w:val="ConsPlusNormal"/>
        <w:spacing w:before="280"/>
        <w:ind w:firstLine="540"/>
        <w:jc w:val="both"/>
      </w:pPr>
      <w:r>
        <w:t>3.5.3.5. При предоставлении копии лицензии в течение 2 рабочих дней со дня приема заявления и прилагаемых к нему документов оформляется копия (копии) лицензии.</w:t>
      </w:r>
    </w:p>
    <w:p w:rsidR="00C019CC" w:rsidRDefault="00C019CC">
      <w:pPr>
        <w:pStyle w:val="ConsPlusNormal"/>
        <w:spacing w:before="280"/>
        <w:ind w:firstLine="540"/>
        <w:jc w:val="both"/>
      </w:pPr>
      <w:r>
        <w:t xml:space="preserve">3.5.3.6. Сведения о конкретной лицензии, содержащиеся в реестре лицензий на осуществление деятельности по заготовке, хранению, переработке и реализации лома черных металлов, цветных металлов на территории Забайкальского края (далее - Реестр), предоставляются заявителю в течение пяти рабочих дней со дня получения заявления о предоставлении таких сведений в виде </w:t>
      </w:r>
      <w:hyperlink w:anchor="P1182" w:history="1">
        <w:r>
          <w:rPr>
            <w:color w:val="0000FF"/>
          </w:rPr>
          <w:t>выписки</w:t>
        </w:r>
      </w:hyperlink>
      <w:r>
        <w:t xml:space="preserve"> из Реестра, либо копии акта Министерства о принятом решении, либо справки об отсутствии запрашиваемых сведений, которая выдается в случае отсутствия в Реестре сведений о лицензиях или при невозможности определения конкретного лицензиата.</w:t>
      </w:r>
    </w:p>
    <w:p w:rsidR="00C019CC" w:rsidRDefault="00C019CC">
      <w:pPr>
        <w:pStyle w:val="ConsPlusNormal"/>
        <w:spacing w:before="280"/>
        <w:ind w:firstLine="540"/>
        <w:jc w:val="both"/>
      </w:pPr>
      <w:r>
        <w:t xml:space="preserve">3.5.3.7. Приказ Министерства в случаях, предусмотренных </w:t>
      </w:r>
      <w:hyperlink w:anchor="P421" w:history="1">
        <w:r>
          <w:rPr>
            <w:color w:val="0000FF"/>
          </w:rPr>
          <w:t>подпунктами 3.5.3.1</w:t>
        </w:r>
      </w:hyperlink>
      <w:r>
        <w:t xml:space="preserve"> - </w:t>
      </w:r>
      <w:hyperlink w:anchor="P438" w:history="1">
        <w:r>
          <w:rPr>
            <w:color w:val="0000FF"/>
          </w:rPr>
          <w:t>3.5.3.3 пункта 3.5</w:t>
        </w:r>
      </w:hyperlink>
      <w:r>
        <w:t xml:space="preserve"> настоящего Регламента, подписывается министром, заместителем министра или лицами, их замещающими.</w:t>
      </w:r>
    </w:p>
    <w:p w:rsidR="00C019CC" w:rsidRDefault="00C019CC">
      <w:pPr>
        <w:pStyle w:val="ConsPlusNormal"/>
        <w:spacing w:before="280"/>
        <w:ind w:firstLine="540"/>
        <w:jc w:val="both"/>
      </w:pPr>
      <w:r>
        <w:t xml:space="preserve">3.5.4. Критерием принятия решения о предоставлении государственной услуги является отсутствие оснований для отказа в предоставлении государственной услуги, указанных в </w:t>
      </w:r>
      <w:hyperlink w:anchor="P247" w:history="1">
        <w:r>
          <w:rPr>
            <w:color w:val="0000FF"/>
          </w:rPr>
          <w:t>подразделе 2.10</w:t>
        </w:r>
      </w:hyperlink>
      <w:r>
        <w:t xml:space="preserve"> настоящего Регламента.</w:t>
      </w:r>
    </w:p>
    <w:p w:rsidR="00C019CC" w:rsidRDefault="00C019CC">
      <w:pPr>
        <w:pStyle w:val="ConsPlusNormal"/>
        <w:spacing w:before="280"/>
        <w:ind w:firstLine="540"/>
        <w:jc w:val="both"/>
      </w:pPr>
      <w:bookmarkStart w:id="21" w:name="P444"/>
      <w:bookmarkEnd w:id="21"/>
      <w:r>
        <w:t>3.5.5. Результатом административной процедуры является:</w:t>
      </w:r>
    </w:p>
    <w:p w:rsidR="00C019CC" w:rsidRDefault="00C019CC">
      <w:pPr>
        <w:pStyle w:val="ConsPlusNormal"/>
        <w:spacing w:before="280"/>
        <w:ind w:firstLine="540"/>
        <w:jc w:val="both"/>
      </w:pPr>
      <w:r>
        <w:t>приказ Министерства о предоставлении лицензии и оформленная лицензия или приказ Министерства об отказе в предоставлении лицензии и уведомление об отказе в предоставлении лицензии;</w:t>
      </w:r>
    </w:p>
    <w:p w:rsidR="00C019CC" w:rsidRDefault="00C019CC">
      <w:pPr>
        <w:pStyle w:val="ConsPlusNormal"/>
        <w:spacing w:before="280"/>
        <w:ind w:firstLine="540"/>
        <w:jc w:val="both"/>
      </w:pPr>
      <w:r>
        <w:t>приказ Министерства о переоформлении лицензии и лицензия, оформленная на новом бланке, либо приложение к лицензии при изменении только адресов объектов осуществления лицензируемой деятельности или приказ Министерства об отказе в переоформлении лицензии и уведомление об отказе в переоформлении лицензии;</w:t>
      </w:r>
    </w:p>
    <w:p w:rsidR="00C019CC" w:rsidRDefault="00C019CC">
      <w:pPr>
        <w:pStyle w:val="ConsPlusNormal"/>
        <w:spacing w:before="280"/>
        <w:ind w:firstLine="540"/>
        <w:jc w:val="both"/>
      </w:pPr>
      <w:r>
        <w:t>приказ Министерства о прекращении действия лицензии и уведомление о прекращении действия лицензии;</w:t>
      </w:r>
    </w:p>
    <w:p w:rsidR="00C019CC" w:rsidRDefault="00C019CC">
      <w:pPr>
        <w:pStyle w:val="ConsPlusNormal"/>
        <w:spacing w:before="280"/>
        <w:ind w:firstLine="540"/>
        <w:jc w:val="both"/>
      </w:pPr>
      <w:r>
        <w:t>дубликат лицензии на бланке лицензии с пометками "дубликат" и "оригинал лицензии признается недействующим";</w:t>
      </w:r>
    </w:p>
    <w:p w:rsidR="00C019CC" w:rsidRDefault="00C019CC">
      <w:pPr>
        <w:pStyle w:val="ConsPlusNormal"/>
        <w:spacing w:before="280"/>
        <w:ind w:firstLine="540"/>
        <w:jc w:val="both"/>
      </w:pPr>
      <w:r>
        <w:t>заверенная Министерством копия (копии) лицензии;</w:t>
      </w:r>
    </w:p>
    <w:p w:rsidR="00C019CC" w:rsidRDefault="00EA7335">
      <w:pPr>
        <w:pStyle w:val="ConsPlusNormal"/>
        <w:spacing w:before="280"/>
        <w:ind w:firstLine="540"/>
        <w:jc w:val="both"/>
      </w:pPr>
      <w:hyperlink w:anchor="P1182" w:history="1">
        <w:r w:rsidR="00C019CC">
          <w:rPr>
            <w:color w:val="0000FF"/>
          </w:rPr>
          <w:t>выписка</w:t>
        </w:r>
      </w:hyperlink>
      <w:r w:rsidR="00C019CC">
        <w:t xml:space="preserve"> из Реестра, либо копия акта Министерства о принятом решении, </w:t>
      </w:r>
      <w:r w:rsidR="00C019CC">
        <w:lastRenderedPageBreak/>
        <w:t>либо справка об отсутствии запрашиваемых сведений.</w:t>
      </w:r>
    </w:p>
    <w:p w:rsidR="00C019CC" w:rsidRDefault="00C019CC">
      <w:pPr>
        <w:pStyle w:val="ConsPlusNormal"/>
        <w:jc w:val="both"/>
      </w:pPr>
    </w:p>
    <w:p w:rsidR="00C019CC" w:rsidRDefault="00C019CC">
      <w:pPr>
        <w:pStyle w:val="ConsPlusTitle"/>
        <w:jc w:val="center"/>
        <w:outlineLvl w:val="2"/>
      </w:pPr>
      <w:r>
        <w:t>3.6. Уведомление заявителя о принятом Министерством решении</w:t>
      </w:r>
    </w:p>
    <w:p w:rsidR="00C019CC" w:rsidRDefault="00C019CC">
      <w:pPr>
        <w:pStyle w:val="ConsPlusTitle"/>
        <w:jc w:val="center"/>
      </w:pPr>
      <w:r>
        <w:t>и направление (вручение) соответствующих документов</w:t>
      </w:r>
    </w:p>
    <w:p w:rsidR="00C019CC" w:rsidRDefault="00C019CC">
      <w:pPr>
        <w:pStyle w:val="ConsPlusTitle"/>
        <w:jc w:val="center"/>
      </w:pPr>
      <w:r>
        <w:t>заявителю</w:t>
      </w:r>
    </w:p>
    <w:p w:rsidR="00C019CC" w:rsidRDefault="00C019CC">
      <w:pPr>
        <w:pStyle w:val="ConsPlusNormal"/>
        <w:jc w:val="both"/>
      </w:pPr>
    </w:p>
    <w:p w:rsidR="00C019CC" w:rsidRDefault="00C019CC">
      <w:pPr>
        <w:pStyle w:val="ConsPlusNormal"/>
        <w:ind w:firstLine="540"/>
        <w:jc w:val="both"/>
      </w:pPr>
      <w:r>
        <w:t xml:space="preserve">3.6.1. Основанием для начала исполнения процедуры является подписание (заверение) документов, перечисленных в </w:t>
      </w:r>
      <w:hyperlink w:anchor="P444" w:history="1">
        <w:r>
          <w:rPr>
            <w:color w:val="0000FF"/>
          </w:rPr>
          <w:t>пункте 3.5.5</w:t>
        </w:r>
      </w:hyperlink>
      <w:r>
        <w:t xml:space="preserve"> настоящего Регламента.</w:t>
      </w:r>
    </w:p>
    <w:p w:rsidR="00C019CC" w:rsidRDefault="00C019CC">
      <w:pPr>
        <w:pStyle w:val="ConsPlusNormal"/>
        <w:spacing w:before="280"/>
        <w:ind w:firstLine="540"/>
        <w:jc w:val="both"/>
      </w:pPr>
      <w:r>
        <w:t>3.6.2. Уведомление заявителя о принятом Министерством решении осуществляется должностным лицом отдела лицензирования.</w:t>
      </w:r>
    </w:p>
    <w:p w:rsidR="00C019CC" w:rsidRDefault="00C019CC">
      <w:pPr>
        <w:pStyle w:val="ConsPlusNormal"/>
        <w:spacing w:before="280"/>
        <w:ind w:firstLine="540"/>
        <w:jc w:val="both"/>
      </w:pPr>
      <w:bookmarkStart w:id="22" w:name="P458"/>
      <w:bookmarkEnd w:id="22"/>
      <w:r>
        <w:t>3.6.3. Должностное лицо отдела лицензирования вручает заявителю или направляет ему заказным почтовым отправлением с уведомлением о вручении соответствующие поданному заявлению документы:</w:t>
      </w:r>
    </w:p>
    <w:p w:rsidR="00C019CC" w:rsidRDefault="00C019CC">
      <w:pPr>
        <w:pStyle w:val="ConsPlusNormal"/>
        <w:spacing w:before="280"/>
        <w:ind w:firstLine="540"/>
        <w:jc w:val="both"/>
      </w:pPr>
      <w:bookmarkStart w:id="23" w:name="P459"/>
      <w:bookmarkEnd w:id="23"/>
      <w:r>
        <w:t>3.6.3.1. Лицензию или уведомление об отказе в предоставлении лицензии - в течение 3 рабочих дней после дня подписания приказа Министерства о предоставлении лицензии или об отказе в предоставлении лицензии.</w:t>
      </w:r>
    </w:p>
    <w:p w:rsidR="00C019CC" w:rsidRDefault="00C019CC">
      <w:pPr>
        <w:pStyle w:val="ConsPlusNormal"/>
        <w:spacing w:before="280"/>
        <w:ind w:firstLine="540"/>
        <w:jc w:val="both"/>
      </w:pPr>
      <w:r>
        <w:t>3.6.3.2. Переоформленную лицензию (приложение к лицензии) или уведомление об отказе в переоформлении лицензии - в течение 3 рабочих дней после дня подписания приказа Министерства о переоформлении лицензии или об отказе в переоформлении лицензии.</w:t>
      </w:r>
    </w:p>
    <w:p w:rsidR="00C019CC" w:rsidRDefault="00C019CC">
      <w:pPr>
        <w:pStyle w:val="ConsPlusNormal"/>
        <w:spacing w:before="280"/>
        <w:ind w:firstLine="540"/>
        <w:jc w:val="both"/>
      </w:pPr>
      <w:r>
        <w:t>При оформлении Министерством приложения к лицензии, предоставленной лицензирующим органом другого субъекта Российской Федерации, заверенная Министерством копия указанного приложения в течение 5 рабочих дней после дня подписания приказа Министерства о переоформлении лицензии направляется в лицензирующий орган субъекта Российской Федерации, предоставившего указанную лицензию.</w:t>
      </w:r>
    </w:p>
    <w:p w:rsidR="00C019CC" w:rsidRDefault="00C019CC">
      <w:pPr>
        <w:pStyle w:val="ConsPlusNormal"/>
        <w:spacing w:before="280"/>
        <w:ind w:firstLine="540"/>
        <w:jc w:val="both"/>
      </w:pPr>
      <w:r>
        <w:t>3.6.3.3. Уведомление о прекращении действия лицензии - в течение 3 рабочих дней после дня подписания приказа Министерства о прекращении действия лицензии.</w:t>
      </w:r>
    </w:p>
    <w:p w:rsidR="00C019CC" w:rsidRDefault="00C019CC">
      <w:pPr>
        <w:pStyle w:val="ConsPlusNormal"/>
        <w:spacing w:before="280"/>
        <w:ind w:firstLine="540"/>
        <w:jc w:val="both"/>
      </w:pPr>
      <w:r>
        <w:t>3.6.3.4. Дубликат лицензии на бланке лицензии с пометками "дубликат" и "оригинал лицензии признается недействующим", копия (копии) лицензии - в течение 1 рабочего дня после дня их оформления.</w:t>
      </w:r>
    </w:p>
    <w:p w:rsidR="00C019CC" w:rsidRDefault="00C019CC">
      <w:pPr>
        <w:pStyle w:val="ConsPlusNormal"/>
        <w:spacing w:before="280"/>
        <w:ind w:firstLine="540"/>
        <w:jc w:val="both"/>
      </w:pPr>
      <w:bookmarkStart w:id="24" w:name="P464"/>
      <w:bookmarkEnd w:id="24"/>
      <w:r>
        <w:t xml:space="preserve">3.6.3.5. </w:t>
      </w:r>
      <w:hyperlink w:anchor="P1182" w:history="1">
        <w:r>
          <w:rPr>
            <w:color w:val="0000FF"/>
          </w:rPr>
          <w:t>Выписку</w:t>
        </w:r>
      </w:hyperlink>
      <w:r>
        <w:t xml:space="preserve"> из Реестра, либо копию акта Министерства о принятом решении, либо справку об отсутствии запрашиваемых сведений - в течение 1 рабочего дня после дня их оформления.</w:t>
      </w:r>
    </w:p>
    <w:p w:rsidR="00C019CC" w:rsidRDefault="00C019CC">
      <w:pPr>
        <w:pStyle w:val="ConsPlusNormal"/>
        <w:spacing w:before="280"/>
        <w:ind w:firstLine="540"/>
        <w:jc w:val="both"/>
      </w:pPr>
      <w:r>
        <w:t xml:space="preserve">3.6.3.6. В случае, если в заявлении о предоставлении государственной услуги указывается на необходимость предоставления лицензии, </w:t>
      </w:r>
      <w:r>
        <w:lastRenderedPageBreak/>
        <w:t xml:space="preserve">переоформленной лицензии, дубликата лицензии или копии лицензии, сведений о конкретной лицензии в форме электронного документа, должностное лицо отдела лицензирования направляет заявителю в форме электронного документа, подписанного электронной подписью, документы, перечисленные в </w:t>
      </w:r>
      <w:hyperlink w:anchor="P459" w:history="1">
        <w:r>
          <w:rPr>
            <w:color w:val="0000FF"/>
          </w:rPr>
          <w:t>подпунктах 3.6.3.1</w:t>
        </w:r>
      </w:hyperlink>
      <w:r>
        <w:t xml:space="preserve"> - </w:t>
      </w:r>
      <w:hyperlink w:anchor="P464" w:history="1">
        <w:r>
          <w:rPr>
            <w:color w:val="0000FF"/>
          </w:rPr>
          <w:t>3.6.3.5</w:t>
        </w:r>
      </w:hyperlink>
      <w:r>
        <w:t xml:space="preserve"> настоящего Регламента.</w:t>
      </w:r>
    </w:p>
    <w:p w:rsidR="00C019CC" w:rsidRDefault="00C019CC">
      <w:pPr>
        <w:pStyle w:val="ConsPlusNormal"/>
        <w:spacing w:before="280"/>
        <w:ind w:firstLine="540"/>
        <w:jc w:val="both"/>
      </w:pPr>
      <w:r>
        <w:t>3.6.4. Критерием принятия решения об уведомлении заявителя является принятие Министерством решения о предоставлении государственной услуги.</w:t>
      </w:r>
    </w:p>
    <w:p w:rsidR="00C019CC" w:rsidRDefault="00C019CC">
      <w:pPr>
        <w:pStyle w:val="ConsPlusNormal"/>
        <w:spacing w:before="280"/>
        <w:ind w:firstLine="540"/>
        <w:jc w:val="both"/>
      </w:pPr>
      <w:r>
        <w:t xml:space="preserve">3.6.5. Результатом административной процедуры является направление (вручение) заявителю документов, указанных в </w:t>
      </w:r>
      <w:hyperlink w:anchor="P458" w:history="1">
        <w:r>
          <w:rPr>
            <w:color w:val="0000FF"/>
          </w:rPr>
          <w:t>пункте 3.6.3</w:t>
        </w:r>
      </w:hyperlink>
      <w:r>
        <w:t xml:space="preserve"> настоящего Регламента.</w:t>
      </w:r>
    </w:p>
    <w:p w:rsidR="00C019CC" w:rsidRDefault="00C019CC">
      <w:pPr>
        <w:pStyle w:val="ConsPlusNormal"/>
        <w:spacing w:before="280"/>
        <w:ind w:firstLine="540"/>
        <w:jc w:val="both"/>
      </w:pPr>
      <w:r>
        <w:t>3.6.6. Способом фиксации результата выполнения административной процедуры является внесение в СЭД записи о реквизитах приказа Министерства, уведомления об отказе в предоставлении государственной услуги, сопроводительного письма о направлении дубликата лицензии, копии лицензии.</w:t>
      </w:r>
    </w:p>
    <w:p w:rsidR="00C019CC" w:rsidRDefault="00C019CC">
      <w:pPr>
        <w:pStyle w:val="ConsPlusNormal"/>
        <w:jc w:val="both"/>
      </w:pPr>
    </w:p>
    <w:p w:rsidR="00C019CC" w:rsidRDefault="00C019CC">
      <w:pPr>
        <w:pStyle w:val="ConsPlusTitle"/>
        <w:jc w:val="center"/>
        <w:outlineLvl w:val="1"/>
      </w:pPr>
      <w:r>
        <w:t>4. ФОРМЫ КОНТРОЛЯ ЗА ИСПОЛНЕНИЕМ АДМИНИСТРАТИВНОГО</w:t>
      </w:r>
    </w:p>
    <w:p w:rsidR="00C019CC" w:rsidRDefault="00C019CC">
      <w:pPr>
        <w:pStyle w:val="ConsPlusTitle"/>
        <w:jc w:val="center"/>
      </w:pPr>
      <w:r>
        <w:t>РЕГЛАМЕНТА</w:t>
      </w:r>
    </w:p>
    <w:p w:rsidR="00C019CC" w:rsidRDefault="00C019CC">
      <w:pPr>
        <w:pStyle w:val="ConsPlusNormal"/>
        <w:jc w:val="both"/>
      </w:pPr>
    </w:p>
    <w:p w:rsidR="00C019CC" w:rsidRDefault="00C019CC">
      <w:pPr>
        <w:pStyle w:val="ConsPlusTitle"/>
        <w:jc w:val="center"/>
        <w:outlineLvl w:val="2"/>
      </w:pPr>
      <w:r>
        <w:t>4.1. Порядок осуществления текущего контроля за соблюдением</w:t>
      </w:r>
    </w:p>
    <w:p w:rsidR="00C019CC" w:rsidRDefault="00C019CC">
      <w:pPr>
        <w:pStyle w:val="ConsPlusTitle"/>
        <w:jc w:val="center"/>
      </w:pPr>
      <w:r>
        <w:t>и исполнением ответственными должностными лицами положений</w:t>
      </w:r>
    </w:p>
    <w:p w:rsidR="00C019CC" w:rsidRDefault="00C019CC">
      <w:pPr>
        <w:pStyle w:val="ConsPlusTitle"/>
        <w:jc w:val="center"/>
      </w:pPr>
      <w:r>
        <w:t>регламента и иных нормативных правовых актов,</w:t>
      </w:r>
    </w:p>
    <w:p w:rsidR="00C019CC" w:rsidRDefault="00C019CC">
      <w:pPr>
        <w:pStyle w:val="ConsPlusTitle"/>
        <w:jc w:val="center"/>
      </w:pPr>
      <w:r>
        <w:t>устанавливающих требования к предоставлению государственной</w:t>
      </w:r>
    </w:p>
    <w:p w:rsidR="00C019CC" w:rsidRDefault="00C019CC">
      <w:pPr>
        <w:pStyle w:val="ConsPlusTitle"/>
        <w:jc w:val="center"/>
      </w:pPr>
      <w:r>
        <w:t>услуги, а также принятием ими решений</w:t>
      </w:r>
    </w:p>
    <w:p w:rsidR="00C019CC" w:rsidRDefault="00C019CC">
      <w:pPr>
        <w:pStyle w:val="ConsPlusNormal"/>
        <w:jc w:val="both"/>
      </w:pPr>
    </w:p>
    <w:p w:rsidR="00C019CC" w:rsidRDefault="00C019CC">
      <w:pPr>
        <w:pStyle w:val="ConsPlusNormal"/>
        <w:ind w:firstLine="540"/>
        <w:jc w:val="both"/>
      </w:pPr>
      <w:r>
        <w:t>4.1.1. Текущий контроль за соблюдением и исполнением должностными лицами Министерства положений настоящего Регламента, иных нормативных правовых актов, устанавливающих требования к предоставлению государственной услуги, а также за принятием ими решений осуществляется начальником отдела лицензирования.</w:t>
      </w:r>
    </w:p>
    <w:p w:rsidR="00C019CC" w:rsidRDefault="00C019CC">
      <w:pPr>
        <w:pStyle w:val="ConsPlusNormal"/>
        <w:spacing w:before="280"/>
        <w:ind w:firstLine="540"/>
        <w:jc w:val="both"/>
      </w:pPr>
      <w:r>
        <w:t>4.1.2. Текущий контроль осуществляется при согласовании проектов документов, связанных с предоставлением государственной услуги.</w:t>
      </w:r>
    </w:p>
    <w:p w:rsidR="00C019CC" w:rsidRDefault="00C019CC">
      <w:pPr>
        <w:pStyle w:val="ConsPlusNormal"/>
        <w:jc w:val="both"/>
      </w:pPr>
    </w:p>
    <w:p w:rsidR="00C019CC" w:rsidRDefault="00C019CC">
      <w:pPr>
        <w:pStyle w:val="ConsPlusTitle"/>
        <w:jc w:val="center"/>
        <w:outlineLvl w:val="2"/>
      </w:pPr>
      <w:r>
        <w:t>4.2. Порядок и периодичность осуществления плановых</w:t>
      </w:r>
    </w:p>
    <w:p w:rsidR="00C019CC" w:rsidRDefault="00C019CC">
      <w:pPr>
        <w:pStyle w:val="ConsPlusTitle"/>
        <w:jc w:val="center"/>
      </w:pPr>
      <w:r>
        <w:t>и внеплановых проверок полноты и качества предоставления</w:t>
      </w:r>
    </w:p>
    <w:p w:rsidR="00C019CC" w:rsidRDefault="00C019CC">
      <w:pPr>
        <w:pStyle w:val="ConsPlusTitle"/>
        <w:jc w:val="center"/>
      </w:pPr>
      <w:r>
        <w:t>государственной услуги, в том числе порядок и формы контроля</w:t>
      </w:r>
    </w:p>
    <w:p w:rsidR="00C019CC" w:rsidRDefault="00C019CC">
      <w:pPr>
        <w:pStyle w:val="ConsPlusTitle"/>
        <w:jc w:val="center"/>
      </w:pPr>
      <w:r>
        <w:t>за полнотой и качеством предоставления государственной</w:t>
      </w:r>
    </w:p>
    <w:p w:rsidR="00C019CC" w:rsidRDefault="00C019CC">
      <w:pPr>
        <w:pStyle w:val="ConsPlusTitle"/>
        <w:jc w:val="center"/>
      </w:pPr>
      <w:r>
        <w:t>услуги</w:t>
      </w:r>
    </w:p>
    <w:p w:rsidR="00C019CC" w:rsidRDefault="00C019CC">
      <w:pPr>
        <w:pStyle w:val="ConsPlusNormal"/>
        <w:jc w:val="both"/>
      </w:pPr>
    </w:p>
    <w:p w:rsidR="00C019CC" w:rsidRDefault="00C019CC">
      <w:pPr>
        <w:pStyle w:val="ConsPlusNormal"/>
        <w:ind w:firstLine="540"/>
        <w:jc w:val="both"/>
      </w:pPr>
      <w:r>
        <w:t xml:space="preserve">4.2.1. Контроль за полнотой и качеством предоставления государственной услуги включает проведение плановых и внеплановых </w:t>
      </w:r>
      <w:r>
        <w:lastRenderedPageBreak/>
        <w:t>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 ответственных за предоставление государственной услуги.</w:t>
      </w:r>
    </w:p>
    <w:p w:rsidR="00C019CC" w:rsidRDefault="00C019CC">
      <w:pPr>
        <w:pStyle w:val="ConsPlusNormal"/>
        <w:spacing w:before="280"/>
        <w:ind w:firstLine="540"/>
        <w:jc w:val="both"/>
      </w:pPr>
      <w:r>
        <w:t>4.2.2. Плановые проверки осуществляются на основании планов работы Министерства. При проведении плановых проверок рассматриваются все вопросы, связанные с предоставлением государственной услуги (комплексные проверки), или отдельные вопросы (тематические проверки). Внеплановые проверки осуществляются по конкретным обращениям заявителей.</w:t>
      </w:r>
    </w:p>
    <w:p w:rsidR="00C019CC" w:rsidRDefault="00C019CC">
      <w:pPr>
        <w:pStyle w:val="ConsPlusNormal"/>
        <w:spacing w:before="280"/>
        <w:ind w:firstLine="540"/>
        <w:jc w:val="both"/>
      </w:pPr>
      <w:r>
        <w:t>4.2.3. Для проведения плановых и внеплановых проверок полноты и качества предоставления государственной услуги формируется комиссия Министерства. Основанием для проведения проверки является приказ Министерства.</w:t>
      </w:r>
    </w:p>
    <w:p w:rsidR="00C019CC" w:rsidRDefault="00C019CC">
      <w:pPr>
        <w:pStyle w:val="ConsPlusNormal"/>
        <w:spacing w:before="28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ее членами.</w:t>
      </w:r>
    </w:p>
    <w:p w:rsidR="00C019CC" w:rsidRDefault="00C019CC">
      <w:pPr>
        <w:pStyle w:val="ConsPlusNormal"/>
        <w:jc w:val="both"/>
      </w:pPr>
    </w:p>
    <w:p w:rsidR="00C019CC" w:rsidRDefault="00C019CC">
      <w:pPr>
        <w:pStyle w:val="ConsPlusTitle"/>
        <w:jc w:val="center"/>
        <w:outlineLvl w:val="2"/>
      </w:pPr>
      <w:r>
        <w:t>4.3. Ответственность должностных лиц Министерства за решения</w:t>
      </w:r>
    </w:p>
    <w:p w:rsidR="00C019CC" w:rsidRDefault="00C019CC">
      <w:pPr>
        <w:pStyle w:val="ConsPlusTitle"/>
        <w:jc w:val="center"/>
      </w:pPr>
      <w:r>
        <w:t>и действия (бездействие), принимаемые (осуществляемые) ими</w:t>
      </w:r>
    </w:p>
    <w:p w:rsidR="00C019CC" w:rsidRDefault="00C019CC">
      <w:pPr>
        <w:pStyle w:val="ConsPlusTitle"/>
        <w:jc w:val="center"/>
      </w:pPr>
      <w:r>
        <w:t>в ходе предоставления государственной услуги</w:t>
      </w:r>
    </w:p>
    <w:p w:rsidR="00C019CC" w:rsidRDefault="00C019CC">
      <w:pPr>
        <w:pStyle w:val="ConsPlusNormal"/>
        <w:jc w:val="both"/>
      </w:pPr>
    </w:p>
    <w:p w:rsidR="00C019CC" w:rsidRDefault="00C019CC">
      <w:pPr>
        <w:pStyle w:val="ConsPlusNormal"/>
        <w:ind w:firstLine="540"/>
        <w:jc w:val="both"/>
      </w:pPr>
      <w:r>
        <w:t>4.3.1. Должностные лица Министерства, ответственные за предоставление государственной услуги, несут персональную ответственность за своевременность предоставления государственной услуги, объективное и всестороннее рассмотрение документов заявителей, осуществление лицензионного контроля при предоставлении государственной услуги.</w:t>
      </w:r>
    </w:p>
    <w:p w:rsidR="00C019CC" w:rsidRDefault="00C019CC">
      <w:pPr>
        <w:pStyle w:val="ConsPlusNormal"/>
        <w:spacing w:before="280"/>
        <w:ind w:firstLine="540"/>
        <w:jc w:val="both"/>
      </w:pPr>
      <w:r>
        <w:t>4.3.2. Должностные лица Министерства, ответственные за предоставление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w:t>
      </w:r>
    </w:p>
    <w:p w:rsidR="00C019CC" w:rsidRDefault="00C019CC">
      <w:pPr>
        <w:pStyle w:val="ConsPlusNormal"/>
        <w:spacing w:before="280"/>
        <w:ind w:firstLine="540"/>
        <w:jc w:val="both"/>
      </w:pPr>
      <w: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019CC" w:rsidRDefault="00C019CC">
      <w:pPr>
        <w:pStyle w:val="ConsPlusNormal"/>
        <w:jc w:val="both"/>
      </w:pPr>
    </w:p>
    <w:p w:rsidR="00C019CC" w:rsidRDefault="00C019CC">
      <w:pPr>
        <w:pStyle w:val="ConsPlusTitle"/>
        <w:jc w:val="center"/>
        <w:outlineLvl w:val="2"/>
      </w:pPr>
      <w:r>
        <w:t>4.4. Требования к порядку и формам контроля</w:t>
      </w:r>
    </w:p>
    <w:p w:rsidR="00C019CC" w:rsidRDefault="00C019CC">
      <w:pPr>
        <w:pStyle w:val="ConsPlusTitle"/>
        <w:jc w:val="center"/>
      </w:pPr>
      <w:r>
        <w:t>за предоставлением государственной услуги, в том числе</w:t>
      </w:r>
    </w:p>
    <w:p w:rsidR="00C019CC" w:rsidRDefault="00C019CC">
      <w:pPr>
        <w:pStyle w:val="ConsPlusTitle"/>
        <w:jc w:val="center"/>
      </w:pPr>
      <w:r>
        <w:t>со стороны граждан, их объединений и организаций</w:t>
      </w:r>
    </w:p>
    <w:p w:rsidR="00C019CC" w:rsidRDefault="00C019CC">
      <w:pPr>
        <w:pStyle w:val="ConsPlusNormal"/>
        <w:jc w:val="both"/>
      </w:pPr>
    </w:p>
    <w:p w:rsidR="00C019CC" w:rsidRDefault="00C019CC">
      <w:pPr>
        <w:pStyle w:val="ConsPlusNormal"/>
        <w:ind w:firstLine="540"/>
        <w:jc w:val="both"/>
      </w:pPr>
      <w:r>
        <w:t xml:space="preserve">4.4.1. Контроль за предоставлением государственной услуги со стороны </w:t>
      </w:r>
      <w:r>
        <w:lastRenderedPageBreak/>
        <w:t>уполномоченных должностных лиц Министерства должен быть постоянным, всесторонним и объективным.</w:t>
      </w:r>
    </w:p>
    <w:p w:rsidR="00C019CC" w:rsidRDefault="00C019CC">
      <w:pPr>
        <w:pStyle w:val="ConsPlusNormal"/>
        <w:spacing w:before="280"/>
        <w:ind w:firstLine="540"/>
        <w:jc w:val="both"/>
      </w:pPr>
      <w:r>
        <w:t xml:space="preserve">4.4.2. Контроль за ходом предоставления государственной услуги заявители могут осуществлять путем получения информации в порядке, указанном в </w:t>
      </w:r>
      <w:hyperlink w:anchor="P88" w:history="1">
        <w:r>
          <w:rPr>
            <w:color w:val="0000FF"/>
          </w:rPr>
          <w:t>пункте 1.3.7</w:t>
        </w:r>
      </w:hyperlink>
      <w:r>
        <w:t xml:space="preserve"> настоящего Регламента.</w:t>
      </w:r>
    </w:p>
    <w:p w:rsidR="00C019CC" w:rsidRDefault="00C019CC">
      <w:pPr>
        <w:pStyle w:val="ConsPlusNormal"/>
        <w:spacing w:before="280"/>
        <w:ind w:firstLine="540"/>
        <w:jc w:val="both"/>
      </w:pPr>
      <w:r>
        <w:t>4.4.3. Граждане, объединения граждан, организации осуществляют общественный контроль за предоставлением государственной услуги в соответствии с законодательством об общественных объединениях граждан, а также путем подачи заявлений на имя министра о проведении проверки полноты и качества предоставления государственной услуги должностными лицами.</w:t>
      </w:r>
    </w:p>
    <w:p w:rsidR="00C019CC" w:rsidRDefault="00C019CC">
      <w:pPr>
        <w:pStyle w:val="ConsPlusNormal"/>
        <w:jc w:val="both"/>
      </w:pPr>
    </w:p>
    <w:p w:rsidR="00C019CC" w:rsidRDefault="00C019CC">
      <w:pPr>
        <w:pStyle w:val="ConsPlusTitle"/>
        <w:jc w:val="center"/>
        <w:outlineLvl w:val="1"/>
      </w:pPr>
      <w:r>
        <w:t>5. ДОСУДЕБНЫЙ (ВНЕСУДЕБНЫЙ) ПОРЯДОК ОБЖАЛОВАНИЯ РЕШЕНИЙ</w:t>
      </w:r>
    </w:p>
    <w:p w:rsidR="00C019CC" w:rsidRDefault="00C019CC">
      <w:pPr>
        <w:pStyle w:val="ConsPlusTitle"/>
        <w:jc w:val="center"/>
      </w:pPr>
      <w:r>
        <w:t>И ДЕЙСТВИЙ (БЕЗДЕЙСТВИЯ) ОРГАНА, ПРЕДОСТАВЛЯЮЩЕГО</w:t>
      </w:r>
    </w:p>
    <w:p w:rsidR="00C019CC" w:rsidRDefault="00C019CC">
      <w:pPr>
        <w:pStyle w:val="ConsPlusTitle"/>
        <w:jc w:val="center"/>
      </w:pPr>
      <w:r>
        <w:t>ГОСУДАРСТВЕННУЮ УСЛУГУ, А ТАКЖЕ ДОЛЖНОСТНЫХ ЛИЦ,</w:t>
      </w:r>
    </w:p>
    <w:p w:rsidR="00C019CC" w:rsidRDefault="00C019CC">
      <w:pPr>
        <w:pStyle w:val="ConsPlusTitle"/>
        <w:jc w:val="center"/>
      </w:pPr>
      <w:r>
        <w:t>ГОСУДАРСТВЕННЫХ СЛУЖАЩИХ</w:t>
      </w:r>
    </w:p>
    <w:p w:rsidR="00C019CC" w:rsidRDefault="00C019CC">
      <w:pPr>
        <w:pStyle w:val="ConsPlusNormal"/>
        <w:jc w:val="both"/>
      </w:pPr>
    </w:p>
    <w:p w:rsidR="00C019CC" w:rsidRDefault="00C019CC">
      <w:pPr>
        <w:pStyle w:val="ConsPlusNormal"/>
        <w:ind w:firstLine="540"/>
        <w:jc w:val="both"/>
      </w:pPr>
      <w:r>
        <w:t>5.1. Заявитель имеет право подать жалобу на решение и (или) действие (бездействие) Министерства и (или) его должностных лиц при предоставлении государственной услуги (далее - жалоба).</w:t>
      </w:r>
    </w:p>
    <w:p w:rsidR="00C019CC" w:rsidRDefault="00C019CC">
      <w:pPr>
        <w:pStyle w:val="ConsPlusNormal"/>
        <w:spacing w:before="280"/>
        <w:ind w:firstLine="540"/>
        <w:jc w:val="both"/>
      </w:pPr>
      <w:r>
        <w:t>5.2. Заявитель может обратиться с жалобой, в том числе в следующих случаях:</w:t>
      </w:r>
    </w:p>
    <w:p w:rsidR="00C019CC" w:rsidRDefault="00C019CC">
      <w:pPr>
        <w:pStyle w:val="ConsPlusNormal"/>
        <w:spacing w:before="280"/>
        <w:ind w:firstLine="540"/>
        <w:jc w:val="both"/>
      </w:pPr>
      <w:r>
        <w:t>1) нарушение срока регистрации запроса заявителя о предоставлении государственной услуги;</w:t>
      </w:r>
    </w:p>
    <w:p w:rsidR="00C019CC" w:rsidRDefault="00C019CC">
      <w:pPr>
        <w:pStyle w:val="ConsPlusNormal"/>
        <w:spacing w:before="280"/>
        <w:ind w:firstLine="540"/>
        <w:jc w:val="both"/>
      </w:pPr>
      <w:r>
        <w:t>2) нарушение срока предоставления государственной услуги;</w:t>
      </w:r>
    </w:p>
    <w:p w:rsidR="00C019CC" w:rsidRDefault="00C019CC">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C019CC" w:rsidRDefault="00C019CC">
      <w:pPr>
        <w:pStyle w:val="ConsPlusNormal"/>
        <w:jc w:val="both"/>
      </w:pPr>
      <w:r>
        <w:t xml:space="preserve">(в ред. </w:t>
      </w:r>
      <w:hyperlink r:id="rId38" w:history="1">
        <w:r>
          <w:rPr>
            <w:color w:val="0000FF"/>
          </w:rPr>
          <w:t>Приказа</w:t>
        </w:r>
      </w:hyperlink>
      <w:r>
        <w:t xml:space="preserve"> Министерства природных ресурсов Забайкальского края от 15.10.2018 N 53-н/п)</w:t>
      </w:r>
    </w:p>
    <w:p w:rsidR="00C019CC" w:rsidRDefault="00C019CC">
      <w:pPr>
        <w:pStyle w:val="ConsPlusNormal"/>
        <w:spacing w:before="28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C019CC" w:rsidRDefault="00C019CC">
      <w:pPr>
        <w:pStyle w:val="ConsPlusNormal"/>
        <w:spacing w:before="28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lastRenderedPageBreak/>
        <w:t>Федерации, нормативными правовыми актами Забайкальского края;</w:t>
      </w:r>
    </w:p>
    <w:p w:rsidR="00C019CC" w:rsidRDefault="00C019CC">
      <w:pPr>
        <w:pStyle w:val="ConsPlusNormal"/>
        <w:spacing w:before="28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C019CC" w:rsidRDefault="00C019CC">
      <w:pPr>
        <w:pStyle w:val="ConsPlusNormal"/>
        <w:spacing w:before="280"/>
        <w:ind w:firstLine="540"/>
        <w:jc w:val="both"/>
      </w:pPr>
      <w:r>
        <w:t>7) 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019CC" w:rsidRDefault="00C019CC">
      <w:pPr>
        <w:pStyle w:val="ConsPlusNormal"/>
        <w:spacing w:before="28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019CC" w:rsidRDefault="00C019CC">
      <w:pPr>
        <w:pStyle w:val="ConsPlusNormal"/>
        <w:spacing w:before="280"/>
        <w:ind w:firstLine="540"/>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019CC" w:rsidRDefault="00C019CC">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34" w:history="1">
        <w:r>
          <w:rPr>
            <w:color w:val="0000FF"/>
          </w:rPr>
          <w:t>абзацем четвертым подраздела 2.8</w:t>
        </w:r>
      </w:hyperlink>
      <w:r>
        <w:t xml:space="preserve"> настоящего Регламента.</w:t>
      </w:r>
    </w:p>
    <w:p w:rsidR="00C019CC" w:rsidRDefault="00C019CC">
      <w:pPr>
        <w:pStyle w:val="ConsPlusNormal"/>
        <w:jc w:val="both"/>
      </w:pPr>
      <w:r>
        <w:t xml:space="preserve">(пп. 10 введен </w:t>
      </w:r>
      <w:hyperlink r:id="rId39" w:history="1">
        <w:r>
          <w:rPr>
            <w:color w:val="0000FF"/>
          </w:rPr>
          <w:t>Приказом</w:t>
        </w:r>
      </w:hyperlink>
      <w:r>
        <w:t xml:space="preserve"> Министерства природных ресурсов Забайкальского края от 15.10.2018 N 53-н/п)</w:t>
      </w:r>
    </w:p>
    <w:p w:rsidR="00C019CC" w:rsidRDefault="00C019CC">
      <w:pPr>
        <w:pStyle w:val="ConsPlusNormal"/>
        <w:spacing w:before="280"/>
        <w:ind w:firstLine="540"/>
        <w:jc w:val="both"/>
      </w:pPr>
      <w:r>
        <w:t>5.3. Жалоба подается в письменной форме на бумажном носителе, в электронной форме в Министерство. Жалобы на решения, принятые министром, заместителем министра или лицами, их замещающими, подаются в Администрацию Губернатора Забайкальского края на имя Губернатора Забайкальского края.</w:t>
      </w:r>
    </w:p>
    <w:p w:rsidR="00C019CC" w:rsidRDefault="00C019CC">
      <w:pPr>
        <w:pStyle w:val="ConsPlusNormal"/>
        <w:spacing w:before="280"/>
        <w:ind w:firstLine="540"/>
        <w:jc w:val="both"/>
      </w:pPr>
      <w:r>
        <w:t xml:space="preserve">5.4. Жалоба может быть направлена по почте, электронной почте, с использованием информационно-телекоммуникационной сети "Интернет", официального сайта Министерства,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либо </w:t>
      </w:r>
      <w:r>
        <w:lastRenderedPageBreak/>
        <w:t>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w:t>
      </w:r>
    </w:p>
    <w:p w:rsidR="00C019CC" w:rsidRDefault="00C019CC">
      <w:pPr>
        <w:pStyle w:val="ConsPlusNormal"/>
        <w:spacing w:before="280"/>
        <w:ind w:firstLine="540"/>
        <w:jc w:val="both"/>
      </w:pPr>
      <w:r>
        <w:t>5.5. Жалоба заявителя должна содержать:</w:t>
      </w:r>
    </w:p>
    <w:p w:rsidR="00C019CC" w:rsidRDefault="00C019CC">
      <w:pPr>
        <w:pStyle w:val="ConsPlusNormal"/>
        <w:spacing w:before="28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019CC" w:rsidRDefault="00C019CC">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C019CC" w:rsidRDefault="00C019CC">
      <w:pPr>
        <w:pStyle w:val="ConsPlusNormal"/>
        <w:spacing w:before="28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019CC" w:rsidRDefault="00C019CC">
      <w:pPr>
        <w:pStyle w:val="ConsPlusNormal"/>
        <w:spacing w:before="280"/>
        <w:ind w:firstLine="540"/>
        <w:jc w:val="both"/>
      </w:pPr>
      <w:r>
        <w:t>4) доводы, на основании которых заявитель не согласен с решением и административным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C019CC" w:rsidRDefault="00C019CC">
      <w:pPr>
        <w:pStyle w:val="ConsPlusNormal"/>
        <w:spacing w:before="280"/>
        <w:ind w:firstLine="540"/>
        <w:jc w:val="both"/>
      </w:pPr>
      <w:r>
        <w:t>5.6. Все жалобы на решение и (или) действие (бездействие), принятые (совершенные) в ходе предоставления государственной услуги, в день их поступления регистрируются в СЭД.</w:t>
      </w:r>
    </w:p>
    <w:p w:rsidR="00C019CC" w:rsidRDefault="00C019CC">
      <w:pPr>
        <w:pStyle w:val="ConsPlusNormal"/>
        <w:spacing w:before="280"/>
        <w:ind w:firstLine="540"/>
        <w:jc w:val="both"/>
      </w:pPr>
      <w:r>
        <w:t>5.7. Жалоба, поступившая в Министерство, рассматривается министром, заместителем министра или лицами, их замещающими,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19CC" w:rsidRDefault="00C019CC">
      <w:pPr>
        <w:pStyle w:val="ConsPlusNormal"/>
        <w:spacing w:before="280"/>
        <w:ind w:firstLine="540"/>
        <w:jc w:val="both"/>
      </w:pPr>
      <w:r>
        <w:t>5.8. Оснований для приостановления рассмотрения жалобы законодательством Российской Федерации не предусмотрено.</w:t>
      </w:r>
    </w:p>
    <w:p w:rsidR="00C019CC" w:rsidRDefault="00C019CC">
      <w:pPr>
        <w:pStyle w:val="ConsPlusNormal"/>
        <w:spacing w:before="280"/>
        <w:ind w:firstLine="540"/>
        <w:jc w:val="both"/>
      </w:pPr>
      <w:bookmarkStart w:id="25" w:name="P538"/>
      <w:bookmarkEnd w:id="25"/>
      <w:r>
        <w:t xml:space="preserve">5.9. По результатам рассмотрения жалобы министр, заместитель </w:t>
      </w:r>
      <w:r>
        <w:lastRenderedPageBreak/>
        <w:t>министра или лица, их замещающие, принимают одно из следующих решений:</w:t>
      </w:r>
    </w:p>
    <w:p w:rsidR="00C019CC" w:rsidRDefault="00C019CC">
      <w:pPr>
        <w:pStyle w:val="ConsPlusNormal"/>
        <w:spacing w:before="280"/>
        <w:ind w:firstLine="540"/>
        <w:jc w:val="both"/>
      </w:pPr>
      <w:r>
        <w:t>1) удовлетворяют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C019CC" w:rsidRDefault="00C019CC">
      <w:pPr>
        <w:pStyle w:val="ConsPlusNormal"/>
        <w:spacing w:before="280"/>
        <w:ind w:firstLine="540"/>
        <w:jc w:val="both"/>
      </w:pPr>
      <w:r>
        <w:t>2) отказывает в удовлетворении жалобы.</w:t>
      </w:r>
    </w:p>
    <w:p w:rsidR="00C019CC" w:rsidRDefault="00C019CC">
      <w:pPr>
        <w:pStyle w:val="ConsPlusNormal"/>
        <w:spacing w:before="280"/>
        <w:ind w:firstLine="540"/>
        <w:jc w:val="both"/>
      </w:pPr>
      <w:r>
        <w:t>5.10. В случае признания решения и (или) действия (бездействия) должностного лица Министерства не соответствующим настоящему Регламенту полностью или частично выносится решение о привлечении должностного лица к дисциплинарной ответственности, определяются меры, которые должны быть приняты в целях устранения нарушений.</w:t>
      </w:r>
    </w:p>
    <w:p w:rsidR="00C019CC" w:rsidRDefault="00C019CC">
      <w:pPr>
        <w:pStyle w:val="ConsPlusNormal"/>
        <w:spacing w:before="28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19CC" w:rsidRDefault="00C019CC">
      <w:pPr>
        <w:pStyle w:val="ConsPlusNormal"/>
        <w:spacing w:before="280"/>
        <w:ind w:firstLine="540"/>
        <w:jc w:val="both"/>
      </w:pPr>
      <w:bookmarkStart w:id="26" w:name="P543"/>
      <w:bookmarkEnd w:id="26"/>
      <w:r>
        <w:t xml:space="preserve">5.12. Не позднее дня, следующего за днем принятия решения, указанного в </w:t>
      </w:r>
      <w:hyperlink w:anchor="P538" w:history="1">
        <w:r>
          <w:rPr>
            <w:color w:val="0000FF"/>
          </w:rPr>
          <w:t>пункте 5.9</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9CC" w:rsidRDefault="00C019CC">
      <w:pPr>
        <w:pStyle w:val="ConsPlusNormal"/>
        <w:spacing w:before="280"/>
        <w:ind w:firstLine="540"/>
        <w:jc w:val="both"/>
      </w:pPr>
      <w:r>
        <w:t xml:space="preserve">В случае признания жалобы подлежащей удовлетворению в ответе заявителю, указанном в </w:t>
      </w:r>
      <w:hyperlink w:anchor="P543" w:history="1">
        <w:r>
          <w:rPr>
            <w:color w:val="0000FF"/>
          </w:rPr>
          <w:t>пункте 5.12</w:t>
        </w:r>
      </w:hyperlink>
      <w:r>
        <w:t xml:space="preserve"> настоящего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019CC" w:rsidRDefault="00C019CC">
      <w:pPr>
        <w:pStyle w:val="ConsPlusNormal"/>
        <w:jc w:val="both"/>
      </w:pPr>
      <w:r>
        <w:t xml:space="preserve">(абзац введен </w:t>
      </w:r>
      <w:hyperlink r:id="rId40" w:history="1">
        <w:r>
          <w:rPr>
            <w:color w:val="0000FF"/>
          </w:rPr>
          <w:t>Приказом</w:t>
        </w:r>
      </w:hyperlink>
      <w:r>
        <w:t xml:space="preserve"> Министерства природных ресурсов Забайкальского края от 15.10.2018 N 53-н/п)</w:t>
      </w:r>
    </w:p>
    <w:p w:rsidR="00C019CC" w:rsidRDefault="00C019CC">
      <w:pPr>
        <w:pStyle w:val="ConsPlusNormal"/>
        <w:spacing w:before="280"/>
        <w:ind w:firstLine="540"/>
        <w:jc w:val="both"/>
      </w:pPr>
      <w:r>
        <w:t xml:space="preserve">В случае признания жалобы не подлежащей удовлетворению в ответе заявителю, указанном в </w:t>
      </w:r>
      <w:hyperlink w:anchor="P543" w:history="1">
        <w:r>
          <w:rPr>
            <w:color w:val="0000FF"/>
          </w:rPr>
          <w:t>пункте 5.12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19CC" w:rsidRDefault="00C019CC">
      <w:pPr>
        <w:pStyle w:val="ConsPlusNormal"/>
        <w:jc w:val="both"/>
      </w:pPr>
      <w:r>
        <w:t xml:space="preserve">(абзац введен </w:t>
      </w:r>
      <w:hyperlink r:id="rId41" w:history="1">
        <w:r>
          <w:rPr>
            <w:color w:val="0000FF"/>
          </w:rPr>
          <w:t>Приказом</w:t>
        </w:r>
      </w:hyperlink>
      <w:r>
        <w:t xml:space="preserve"> Министерства природных ресурсов Забайкальского края от 15.10.2018 N 53-н/п)</w:t>
      </w:r>
    </w:p>
    <w:p w:rsidR="00C019CC" w:rsidRDefault="00C019CC">
      <w:pPr>
        <w:pStyle w:val="ConsPlusNormal"/>
        <w:spacing w:before="280"/>
        <w:ind w:firstLine="540"/>
        <w:jc w:val="both"/>
      </w:pPr>
      <w:r>
        <w:t xml:space="preserve">5.13. Заявитель вправе обжаловать решение, принятое по его жалобе, в </w:t>
      </w:r>
      <w:r>
        <w:lastRenderedPageBreak/>
        <w:t>судебном порядке.</w:t>
      </w:r>
    </w:p>
    <w:p w:rsidR="00C019CC" w:rsidRDefault="00C019CC">
      <w:pPr>
        <w:pStyle w:val="ConsPlusNormal"/>
        <w:spacing w:before="280"/>
        <w:ind w:firstLine="540"/>
        <w:jc w:val="both"/>
      </w:pPr>
      <w:r>
        <w:t xml:space="preserve">Порядок подачи, рассмотрения и разрешения жалоб, направляемых в суды, определяется Гражданским процессуальным </w:t>
      </w:r>
      <w:hyperlink r:id="rId42" w:history="1">
        <w:r>
          <w:rPr>
            <w:color w:val="0000FF"/>
          </w:rPr>
          <w:t>кодексом</w:t>
        </w:r>
      </w:hyperlink>
      <w:r>
        <w:t xml:space="preserve"> Российской Федерации и законодательством Российской Федерации о гражданском судопроизводстве и Арбитражным процессуальным </w:t>
      </w:r>
      <w:hyperlink r:id="rId43" w:history="1">
        <w:r>
          <w:rPr>
            <w:color w:val="0000FF"/>
          </w:rPr>
          <w:t>кодексом</w:t>
        </w:r>
      </w:hyperlink>
      <w:r>
        <w:t xml:space="preserve"> Российской Федерации и законодательством Российской Федерации о судопроизводстве в арбитражных судах.</w:t>
      </w:r>
    </w:p>
    <w:p w:rsidR="00C019CC" w:rsidRDefault="00C019CC">
      <w:pPr>
        <w:pStyle w:val="ConsPlusNormal"/>
        <w:spacing w:before="280"/>
        <w:ind w:firstLine="540"/>
        <w:jc w:val="both"/>
      </w:pPr>
      <w:r>
        <w:t>5.14. Заявитель имеет право на запрашивание и получение в Министерстве информации и документов, необходимых для обоснования и рассмотрения его жалобы.</w:t>
      </w:r>
    </w:p>
    <w:p w:rsidR="00C019CC" w:rsidRDefault="00C019CC">
      <w:pPr>
        <w:pStyle w:val="ConsPlusNormal"/>
        <w:spacing w:before="280"/>
        <w:ind w:firstLine="540"/>
        <w:jc w:val="both"/>
      </w:pPr>
      <w:r>
        <w:t>Заявитель имеет право на ознакомление с документами и материалами Министерства, составленными по результатам проверочных мероприятий,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иную охраняемую федеральным законом тайну.</w:t>
      </w:r>
    </w:p>
    <w:p w:rsidR="00C019CC" w:rsidRDefault="00C019CC">
      <w:pPr>
        <w:pStyle w:val="ConsPlusNormal"/>
        <w:spacing w:before="280"/>
        <w:ind w:firstLine="540"/>
        <w:jc w:val="both"/>
      </w:pPr>
      <w:r>
        <w:t>5.15. Информирование заявителей о порядке подачи и рассмотрения жалобы осуществляется с использованием средств почтовой, телефонной связи, электронной почты, при личном обращении, а также посредством размещения соответствующей информации на информационном стенде по месту нахождения Министерства, на официальном сайте Министерства.</w:t>
      </w: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right"/>
        <w:outlineLvl w:val="1"/>
      </w:pPr>
      <w:r>
        <w:t>Приложение N 1</w:t>
      </w:r>
    </w:p>
    <w:p w:rsidR="00C019CC" w:rsidRDefault="00C019CC">
      <w:pPr>
        <w:pStyle w:val="ConsPlusNormal"/>
        <w:jc w:val="right"/>
      </w:pPr>
      <w:r>
        <w:t>к Административному регламенту предоставления Министерством</w:t>
      </w:r>
    </w:p>
    <w:p w:rsidR="00C019CC" w:rsidRDefault="00C019CC">
      <w:pPr>
        <w:pStyle w:val="ConsPlusNormal"/>
        <w:jc w:val="right"/>
      </w:pPr>
      <w:r>
        <w:t>природных ресурсов Забайкальского края государственной</w:t>
      </w:r>
    </w:p>
    <w:p w:rsidR="00C019CC" w:rsidRDefault="00C019CC">
      <w:pPr>
        <w:pStyle w:val="ConsPlusNormal"/>
        <w:jc w:val="right"/>
      </w:pPr>
      <w:r>
        <w:t>услуги по лицензированию деятельности по заготовке,</w:t>
      </w:r>
    </w:p>
    <w:p w:rsidR="00C019CC" w:rsidRDefault="00C019CC">
      <w:pPr>
        <w:pStyle w:val="ConsPlusNormal"/>
        <w:jc w:val="right"/>
      </w:pPr>
      <w:r>
        <w:t>хранению, переработке и реализации лома черных металлов,</w:t>
      </w:r>
    </w:p>
    <w:p w:rsidR="00C019CC" w:rsidRDefault="00C019CC">
      <w:pPr>
        <w:pStyle w:val="ConsPlusNormal"/>
        <w:jc w:val="right"/>
      </w:pPr>
      <w:r>
        <w:t>цветных металлов</w:t>
      </w:r>
    </w:p>
    <w:p w:rsidR="00C019CC" w:rsidRDefault="00C019CC">
      <w:pPr>
        <w:pStyle w:val="ConsPlusNormal"/>
        <w:jc w:val="both"/>
      </w:pPr>
    </w:p>
    <w:p w:rsidR="00C019CC" w:rsidRDefault="00C019CC">
      <w:pPr>
        <w:pStyle w:val="ConsPlusTitle"/>
        <w:jc w:val="center"/>
      </w:pPr>
      <w:bookmarkStart w:id="27" w:name="P565"/>
      <w:bookmarkEnd w:id="27"/>
      <w:r>
        <w:t>БЛОК-СХЕМА</w:t>
      </w:r>
    </w:p>
    <w:p w:rsidR="00C019CC" w:rsidRDefault="00C019CC">
      <w:pPr>
        <w:pStyle w:val="ConsPlusTitle"/>
        <w:jc w:val="center"/>
      </w:pPr>
      <w:r>
        <w:t>АДМИНИСТРАТИВНЫХ ПРОЦЕДУР ПРЕДОСТАВЛЕНИЯ ГОСУДАРСТВЕННОЙ</w:t>
      </w:r>
    </w:p>
    <w:p w:rsidR="00C019CC" w:rsidRDefault="00C019CC">
      <w:pPr>
        <w:pStyle w:val="ConsPlusTitle"/>
        <w:jc w:val="center"/>
      </w:pPr>
      <w:r>
        <w:t>УСЛУГИ ПО ЛИЦЕНЗИРОВАНИЮ ДЕЯТЕЛЬНОСТИ ПО ЗАГОТОВКЕ,</w:t>
      </w:r>
    </w:p>
    <w:p w:rsidR="00C019CC" w:rsidRDefault="00C019CC">
      <w:pPr>
        <w:pStyle w:val="ConsPlusTitle"/>
        <w:jc w:val="center"/>
      </w:pPr>
      <w:r>
        <w:t>ХРАНЕНИЮ, ПЕРЕРАБОТКЕ И РЕАЛИЗАЦИИ ЛОМА ЧЕРНЫХ МЕТАЛЛОВ,</w:t>
      </w:r>
    </w:p>
    <w:p w:rsidR="00C019CC" w:rsidRDefault="00C019CC">
      <w:pPr>
        <w:pStyle w:val="ConsPlusTitle"/>
        <w:jc w:val="center"/>
      </w:pPr>
      <w:r>
        <w:t>ЦВЕТНЫХ МЕТАЛЛОВ</w:t>
      </w:r>
    </w:p>
    <w:p w:rsidR="00C019CC" w:rsidRDefault="00C019CC">
      <w:pPr>
        <w:pStyle w:val="ConsPlusNormal"/>
        <w:jc w:val="both"/>
      </w:pPr>
    </w:p>
    <w:p w:rsidR="00C019CC" w:rsidRDefault="00C019CC">
      <w:pPr>
        <w:pStyle w:val="ConsPlusNonformat"/>
        <w:jc w:val="both"/>
      </w:pPr>
      <w:r>
        <w:rPr>
          <w:sz w:val="16"/>
        </w:rPr>
        <w:t xml:space="preserve">            ┌─────────────────────────────────────────────────┐</w:t>
      </w:r>
    </w:p>
    <w:p w:rsidR="00C019CC" w:rsidRDefault="00C019CC">
      <w:pPr>
        <w:pStyle w:val="ConsPlusNonformat"/>
        <w:jc w:val="both"/>
      </w:pPr>
      <w:r>
        <w:rPr>
          <w:sz w:val="16"/>
        </w:rPr>
        <w:t xml:space="preserve">            │ Прием заявления и прилагаемых к нему документов │</w:t>
      </w:r>
    </w:p>
    <w:p w:rsidR="00C019CC" w:rsidRDefault="00C019CC">
      <w:pPr>
        <w:pStyle w:val="ConsPlusNonformat"/>
        <w:jc w:val="both"/>
      </w:pPr>
      <w:r>
        <w:rPr>
          <w:sz w:val="16"/>
        </w:rPr>
        <w:t xml:space="preserve">            ├───────────────────┬───────────────────────┬─────┘</w:t>
      </w:r>
    </w:p>
    <w:p w:rsidR="00C019CC" w:rsidRDefault="00C019CC">
      <w:pPr>
        <w:pStyle w:val="ConsPlusNonformat"/>
        <w:jc w:val="both"/>
      </w:pPr>
      <w:r>
        <w:rPr>
          <w:sz w:val="16"/>
        </w:rPr>
        <w:t xml:space="preserve">            │                   │                       │</w:t>
      </w:r>
    </w:p>
    <w:p w:rsidR="00C019CC" w:rsidRDefault="00C019CC">
      <w:pPr>
        <w:pStyle w:val="ConsPlusNonformat"/>
        <w:jc w:val="both"/>
      </w:pPr>
      <w:r>
        <w:rPr>
          <w:sz w:val="16"/>
        </w:rPr>
        <w:lastRenderedPageBreak/>
        <w:t xml:space="preserve">           \/                  \/                      \/</w:t>
      </w:r>
    </w:p>
    <w:p w:rsidR="00C019CC" w:rsidRDefault="00C019CC">
      <w:pPr>
        <w:pStyle w:val="ConsPlusNonformat"/>
        <w:jc w:val="both"/>
      </w:pPr>
      <w:r>
        <w:rPr>
          <w:sz w:val="16"/>
        </w:rPr>
        <w:t xml:space="preserve"> ┌────────────────┐     ┌─────────────┐   ┌─────────────────────────────────────────┐</w:t>
      </w:r>
    </w:p>
    <w:p w:rsidR="00C019CC" w:rsidRDefault="00C019CC">
      <w:pPr>
        <w:pStyle w:val="ConsPlusNonformat"/>
        <w:jc w:val="both"/>
      </w:pPr>
      <w:r>
        <w:rPr>
          <w:sz w:val="16"/>
        </w:rPr>
        <w:t xml:space="preserve"> │о предоставлении│     │о прекращении│   │о предоставлении, переоформлении лицензии│</w:t>
      </w:r>
    </w:p>
    <w:p w:rsidR="00C019CC" w:rsidRDefault="00C019CC">
      <w:pPr>
        <w:pStyle w:val="ConsPlusNonformat"/>
        <w:jc w:val="both"/>
      </w:pPr>
      <w:r>
        <w:rPr>
          <w:sz w:val="16"/>
        </w:rPr>
        <w:t xml:space="preserve"> │дубликата, копии│     │  действия   │   └────────────────────┬────────────────────┘</w:t>
      </w:r>
    </w:p>
    <w:p w:rsidR="00C019CC" w:rsidRDefault="00C019CC">
      <w:pPr>
        <w:pStyle w:val="ConsPlusNonformat"/>
        <w:jc w:val="both"/>
      </w:pPr>
      <w:r>
        <w:rPr>
          <w:sz w:val="16"/>
        </w:rPr>
        <w:t xml:space="preserve"> │  лицензии, о   │     │  лицензии   │                        │</w:t>
      </w:r>
    </w:p>
    <w:p w:rsidR="00C019CC" w:rsidRDefault="00C019CC">
      <w:pPr>
        <w:pStyle w:val="ConsPlusNonformat"/>
        <w:jc w:val="both"/>
      </w:pPr>
      <w:r>
        <w:rPr>
          <w:sz w:val="16"/>
        </w:rPr>
        <w:t xml:space="preserve"> │ предоставлении │     └───────┬─────┘                       \/</w:t>
      </w:r>
    </w:p>
    <w:p w:rsidR="00C019CC" w:rsidRDefault="00C019CC">
      <w:pPr>
        <w:pStyle w:val="ConsPlusNonformat"/>
        <w:jc w:val="both"/>
      </w:pPr>
      <w:r>
        <w:rPr>
          <w:sz w:val="16"/>
        </w:rPr>
        <w:t xml:space="preserve"> │   сведений о   │             │             ┌────────────────────────────────┐</w:t>
      </w:r>
    </w:p>
    <w:p w:rsidR="00C019CC" w:rsidRDefault="00C019CC">
      <w:pPr>
        <w:pStyle w:val="ConsPlusNonformat"/>
        <w:jc w:val="both"/>
      </w:pPr>
      <w:r>
        <w:rPr>
          <w:sz w:val="16"/>
        </w:rPr>
        <w:t xml:space="preserve"> │   конкретной   │            \/         Нет │Заявление оформлено с нарушением│ Да</w:t>
      </w:r>
    </w:p>
    <w:p w:rsidR="00C019CC" w:rsidRDefault="00C019CC">
      <w:pPr>
        <w:pStyle w:val="ConsPlusNonformat"/>
        <w:jc w:val="both"/>
      </w:pPr>
      <w:r>
        <w:rPr>
          <w:sz w:val="16"/>
        </w:rPr>
        <w:t xml:space="preserve"> │    лицензии    │     ┌────────────┐   ┌────┤установленных требований и (или)├───┐</w:t>
      </w:r>
    </w:p>
    <w:p w:rsidR="00C019CC" w:rsidRDefault="00C019CC">
      <w:pPr>
        <w:pStyle w:val="ConsPlusNonformat"/>
        <w:jc w:val="both"/>
      </w:pPr>
      <w:r>
        <w:rPr>
          <w:sz w:val="16"/>
        </w:rPr>
        <w:t xml:space="preserve"> ├────────────────┘     │  Принятие  │   │    │документы представлены не в     │   │</w:t>
      </w:r>
    </w:p>
    <w:p w:rsidR="00C019CC" w:rsidRDefault="00C019CC">
      <w:pPr>
        <w:pStyle w:val="ConsPlusNonformat"/>
        <w:jc w:val="both"/>
      </w:pPr>
      <w:r>
        <w:rPr>
          <w:sz w:val="16"/>
        </w:rPr>
        <w:t xml:space="preserve"> │                      │ решения о  │   │    │          полном объеме         │   │</w:t>
      </w:r>
    </w:p>
    <w:p w:rsidR="00C019CC" w:rsidRDefault="00C019CC">
      <w:pPr>
        <w:pStyle w:val="ConsPlusNonformat"/>
        <w:jc w:val="both"/>
      </w:pPr>
      <w:r>
        <w:rPr>
          <w:sz w:val="16"/>
        </w:rPr>
        <w:t xml:space="preserve"> │  ┌──────────────┐    │прекращении │   │    └────────────────────────────────┘  \/</w:t>
      </w:r>
    </w:p>
    <w:p w:rsidR="00C019CC" w:rsidRDefault="00C019CC">
      <w:pPr>
        <w:pStyle w:val="ConsPlusNonformat"/>
        <w:jc w:val="both"/>
      </w:pPr>
      <w:r>
        <w:rPr>
          <w:sz w:val="16"/>
        </w:rPr>
        <w:t xml:space="preserve"> │  │Предоставление│    │  действия  │   │ ┌───────────────────────────────────────────┐</w:t>
      </w:r>
    </w:p>
    <w:p w:rsidR="00C019CC" w:rsidRDefault="00C019CC">
      <w:pPr>
        <w:pStyle w:val="ConsPlusNonformat"/>
        <w:jc w:val="both"/>
      </w:pPr>
      <w:r>
        <w:rPr>
          <w:sz w:val="16"/>
        </w:rPr>
        <w:t xml:space="preserve"> ├─&gt;│  лицензиату  ├─&gt;┐ │  лицензии  │   │ │Направление соискателю лицензии, лицензиату│</w:t>
      </w:r>
    </w:p>
    <w:p w:rsidR="00C019CC" w:rsidRDefault="00C019CC">
      <w:pPr>
        <w:pStyle w:val="ConsPlusNonformat"/>
        <w:jc w:val="both"/>
      </w:pPr>
      <w:r>
        <w:rPr>
          <w:sz w:val="16"/>
        </w:rPr>
        <w:t xml:space="preserve"> │  │  дубликата,  │  │ └──────┬─────┘   │ │   уведомления  об  устранении нарушений   │</w:t>
      </w:r>
    </w:p>
    <w:p w:rsidR="00C019CC" w:rsidRDefault="00C019CC">
      <w:pPr>
        <w:pStyle w:val="ConsPlusNonformat"/>
        <w:jc w:val="both"/>
      </w:pPr>
      <w:r>
        <w:rPr>
          <w:sz w:val="16"/>
        </w:rPr>
        <w:t xml:space="preserve"> │  │копии лицензии│  │        │         │ └────────────────────┬──────────────────────┘</w:t>
      </w:r>
    </w:p>
    <w:p w:rsidR="00C019CC" w:rsidRDefault="00C019CC">
      <w:pPr>
        <w:pStyle w:val="ConsPlusNonformat"/>
        <w:jc w:val="both"/>
      </w:pPr>
      <w:r>
        <w:rPr>
          <w:sz w:val="16"/>
        </w:rPr>
        <w:t xml:space="preserve"> │  └──────────────┘  │        │         │                      │</w:t>
      </w:r>
    </w:p>
    <w:p w:rsidR="00C019CC" w:rsidRDefault="00C019CC">
      <w:pPr>
        <w:pStyle w:val="ConsPlusNonformat"/>
        <w:jc w:val="both"/>
      </w:pPr>
      <w:r>
        <w:rPr>
          <w:sz w:val="16"/>
        </w:rPr>
        <w:t xml:space="preserve"> │  ┌──────────────┐  │        │         │                     \/</w:t>
      </w:r>
    </w:p>
    <w:p w:rsidR="00C019CC" w:rsidRDefault="00C019CC">
      <w:pPr>
        <w:pStyle w:val="ConsPlusNonformat"/>
        <w:jc w:val="both"/>
      </w:pPr>
      <w:r>
        <w:rPr>
          <w:sz w:val="16"/>
        </w:rPr>
        <w:t xml:space="preserve"> │  │Предоставление│  │        │         │    ┌───────────────────────────────────┐</w:t>
      </w:r>
    </w:p>
    <w:p w:rsidR="00C019CC" w:rsidRDefault="00C019CC">
      <w:pPr>
        <w:pStyle w:val="ConsPlusNonformat"/>
        <w:jc w:val="both"/>
      </w:pPr>
      <w:r>
        <w:rPr>
          <w:sz w:val="16"/>
        </w:rPr>
        <w:t xml:space="preserve"> │  │ заявителю    │  │        │         │ Да │ Устранение соискателем лицензии,  │ Нет</w:t>
      </w:r>
    </w:p>
    <w:p w:rsidR="00C019CC" w:rsidRDefault="00C019CC">
      <w:pPr>
        <w:pStyle w:val="ConsPlusNonformat"/>
        <w:jc w:val="both"/>
      </w:pPr>
      <w:r>
        <w:rPr>
          <w:sz w:val="16"/>
        </w:rPr>
        <w:t xml:space="preserve"> └─&gt;│  сведений о  ├─&gt;│        │         │  ┌─┤      лицензиатом нарушений        ├───┐</w:t>
      </w:r>
    </w:p>
    <w:p w:rsidR="00C019CC" w:rsidRDefault="00C019CC">
      <w:pPr>
        <w:pStyle w:val="ConsPlusNonformat"/>
        <w:jc w:val="both"/>
      </w:pPr>
      <w:r>
        <w:rPr>
          <w:sz w:val="16"/>
        </w:rPr>
        <w:t xml:space="preserve">    │  конкретной  │  │        │         │  │ └───────────────────────────────────┘   │</w:t>
      </w:r>
    </w:p>
    <w:p w:rsidR="00C019CC" w:rsidRDefault="00C019CC">
      <w:pPr>
        <w:pStyle w:val="ConsPlusNonformat"/>
        <w:jc w:val="both"/>
      </w:pPr>
      <w:r>
        <w:rPr>
          <w:sz w:val="16"/>
        </w:rPr>
        <w:t xml:space="preserve">    │  лицензии    │  │        │         │  │                                         │</w:t>
      </w:r>
    </w:p>
    <w:p w:rsidR="00C019CC" w:rsidRDefault="00C019CC">
      <w:pPr>
        <w:pStyle w:val="ConsPlusNonformat"/>
        <w:jc w:val="both"/>
      </w:pPr>
      <w:r>
        <w:rPr>
          <w:sz w:val="16"/>
        </w:rPr>
        <w:t xml:space="preserve">    └──────────────┘  │        │        \/ \/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        │      │Принятие решения│              │Принятие решения│</w:t>
      </w:r>
    </w:p>
    <w:p w:rsidR="00C019CC" w:rsidRDefault="00C019CC">
      <w:pPr>
        <w:pStyle w:val="ConsPlusNonformat"/>
        <w:jc w:val="both"/>
      </w:pPr>
      <w:r>
        <w:rPr>
          <w:sz w:val="16"/>
        </w:rPr>
        <w:t xml:space="preserve">                      │        │      │ о рассмотрении │              │    об отказе   │</w:t>
      </w:r>
    </w:p>
    <w:p w:rsidR="00C019CC" w:rsidRDefault="00C019CC">
      <w:pPr>
        <w:pStyle w:val="ConsPlusNonformat"/>
        <w:jc w:val="both"/>
      </w:pPr>
      <w:r>
        <w:rPr>
          <w:sz w:val="16"/>
        </w:rPr>
        <w:t xml:space="preserve">                      │        │      │   заявления и  │              │ в рассмотрении │</w:t>
      </w:r>
    </w:p>
    <w:p w:rsidR="00C019CC" w:rsidRDefault="00C019CC">
      <w:pPr>
        <w:pStyle w:val="ConsPlusNonformat"/>
        <w:jc w:val="both"/>
      </w:pPr>
      <w:r>
        <w:rPr>
          <w:sz w:val="16"/>
        </w:rPr>
        <w:t xml:space="preserve">                      │        │      │  документов    │              │    заявления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        │              │</w:t>
      </w:r>
    </w:p>
    <w:p w:rsidR="00C019CC" w:rsidRDefault="00C019CC">
      <w:pPr>
        <w:pStyle w:val="ConsPlusNonformat"/>
        <w:jc w:val="both"/>
      </w:pPr>
      <w:r>
        <w:rPr>
          <w:sz w:val="16"/>
        </w:rPr>
        <w:t xml:space="preserve">                      │        │             \/</w:t>
      </w:r>
    </w:p>
    <w:p w:rsidR="00C019CC" w:rsidRDefault="00C019CC">
      <w:pPr>
        <w:pStyle w:val="ConsPlusNonformat"/>
        <w:jc w:val="both"/>
      </w:pPr>
      <w:r>
        <w:rPr>
          <w:sz w:val="16"/>
        </w:rPr>
        <w:t xml:space="preserve">                      │        │          ┌────────────────────────────────────────┐</w:t>
      </w:r>
    </w:p>
    <w:p w:rsidR="00C019CC" w:rsidRDefault="00C019CC">
      <w:pPr>
        <w:pStyle w:val="ConsPlusNonformat"/>
        <w:jc w:val="both"/>
      </w:pPr>
      <w:r>
        <w:rPr>
          <w:sz w:val="16"/>
        </w:rPr>
        <w:t xml:space="preserve">                      │        │          │   Проведение документарной проверки    │</w:t>
      </w:r>
    </w:p>
    <w:p w:rsidR="00C019CC" w:rsidRDefault="00C019CC">
      <w:pPr>
        <w:pStyle w:val="ConsPlusNonformat"/>
        <w:jc w:val="both"/>
      </w:pPr>
      <w:r>
        <w:rPr>
          <w:sz w:val="16"/>
        </w:rPr>
        <w:t xml:space="preserve">                      │        │          │     соискателя лицензии, лицензиата    │</w:t>
      </w:r>
    </w:p>
    <w:p w:rsidR="00C019CC" w:rsidRDefault="00C019CC">
      <w:pPr>
        <w:pStyle w:val="ConsPlusNonformat"/>
        <w:jc w:val="both"/>
      </w:pPr>
      <w:r>
        <w:rPr>
          <w:sz w:val="16"/>
        </w:rPr>
        <w:t xml:space="preserve">                      │        │          └───────────────────┬────────────────────┘</w:t>
      </w:r>
    </w:p>
    <w:p w:rsidR="00C019CC" w:rsidRDefault="00C019CC">
      <w:pPr>
        <w:pStyle w:val="ConsPlusNonformat"/>
        <w:jc w:val="both"/>
      </w:pPr>
      <w:r>
        <w:rPr>
          <w:sz w:val="16"/>
        </w:rPr>
        <w:t xml:space="preserve">                      │        │                              │</w:t>
      </w:r>
    </w:p>
    <w:p w:rsidR="00C019CC" w:rsidRDefault="00C019CC">
      <w:pPr>
        <w:pStyle w:val="ConsPlusNonformat"/>
        <w:jc w:val="both"/>
      </w:pPr>
      <w:r>
        <w:rPr>
          <w:sz w:val="16"/>
        </w:rPr>
        <w:t xml:space="preserve">                      │        │                             \/</w:t>
      </w:r>
    </w:p>
    <w:p w:rsidR="00C019CC" w:rsidRDefault="00C019CC">
      <w:pPr>
        <w:pStyle w:val="ConsPlusNonformat"/>
        <w:jc w:val="both"/>
      </w:pPr>
      <w:r>
        <w:rPr>
          <w:sz w:val="16"/>
        </w:rPr>
        <w:t xml:space="preserve">                      │        │          ┌────────────────────────────────────────┐</w:t>
      </w:r>
    </w:p>
    <w:p w:rsidR="00C019CC" w:rsidRDefault="00C019CC">
      <w:pPr>
        <w:pStyle w:val="ConsPlusNonformat"/>
        <w:jc w:val="both"/>
      </w:pPr>
      <w:r>
        <w:rPr>
          <w:sz w:val="16"/>
        </w:rPr>
        <w:t xml:space="preserve">                      │        │      Нет │  Выявлено наличие в заявлении и (или)  │ Да</w:t>
      </w:r>
    </w:p>
    <w:p w:rsidR="00C019CC" w:rsidRDefault="00C019CC">
      <w:pPr>
        <w:pStyle w:val="ConsPlusNonformat"/>
        <w:jc w:val="both"/>
      </w:pPr>
      <w:r>
        <w:rPr>
          <w:sz w:val="16"/>
        </w:rPr>
        <w:t xml:space="preserve">                      │        │    ┌─────┤документах недостоверной или искаженной ├──┐</w:t>
      </w:r>
    </w:p>
    <w:p w:rsidR="00C019CC" w:rsidRDefault="00C019CC">
      <w:pPr>
        <w:pStyle w:val="ConsPlusNonformat"/>
        <w:jc w:val="both"/>
      </w:pPr>
      <w:r>
        <w:rPr>
          <w:sz w:val="16"/>
        </w:rPr>
        <w:t xml:space="preserve">                      │        │    │     │   информации и (или) несоответствие    │  │</w:t>
      </w:r>
    </w:p>
    <w:p w:rsidR="00C019CC" w:rsidRDefault="00C019CC">
      <w:pPr>
        <w:pStyle w:val="ConsPlusNonformat"/>
        <w:jc w:val="both"/>
      </w:pPr>
      <w:r>
        <w:rPr>
          <w:sz w:val="16"/>
        </w:rPr>
        <w:t xml:space="preserve">                      │        │    │     │    соискателя лицензии, лицензиата     │  │</w:t>
      </w:r>
    </w:p>
    <w:p w:rsidR="00C019CC" w:rsidRDefault="00C019CC">
      <w:pPr>
        <w:pStyle w:val="ConsPlusNonformat"/>
        <w:jc w:val="both"/>
      </w:pPr>
      <w:r>
        <w:rPr>
          <w:sz w:val="16"/>
        </w:rPr>
        <w:t xml:space="preserve">                      │        │    │     │        лицензионным требованиям        │  │</w:t>
      </w:r>
    </w:p>
    <w:p w:rsidR="00C019CC" w:rsidRDefault="00C019CC">
      <w:pPr>
        <w:pStyle w:val="ConsPlusNonformat"/>
        <w:jc w:val="both"/>
      </w:pPr>
      <w:r>
        <w:rPr>
          <w:sz w:val="16"/>
        </w:rPr>
        <w:t xml:space="preserve">                      │        │    │     └────────────────────────────────────────┘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        │    │      ┌────────────────────────────────────┐     │</w:t>
      </w:r>
    </w:p>
    <w:p w:rsidR="00C019CC" w:rsidRDefault="00C019CC">
      <w:pPr>
        <w:pStyle w:val="ConsPlusNonformat"/>
        <w:jc w:val="both"/>
      </w:pPr>
      <w:r>
        <w:rPr>
          <w:sz w:val="16"/>
        </w:rPr>
        <w:t xml:space="preserve">                      │        │    ├─────&gt;│   Проведение внеплановой выездной  │     │</w:t>
      </w:r>
    </w:p>
    <w:p w:rsidR="00C019CC" w:rsidRDefault="00C019CC">
      <w:pPr>
        <w:pStyle w:val="ConsPlusNonformat"/>
        <w:jc w:val="both"/>
      </w:pPr>
      <w:r>
        <w:rPr>
          <w:sz w:val="16"/>
        </w:rPr>
        <w:t xml:space="preserve">                      │        │    │      │   проверки соискателя лицензии,    │     │</w:t>
      </w:r>
    </w:p>
    <w:p w:rsidR="00C019CC" w:rsidRDefault="00C019CC">
      <w:pPr>
        <w:pStyle w:val="ConsPlusNonformat"/>
        <w:jc w:val="both"/>
      </w:pPr>
      <w:r>
        <w:rPr>
          <w:sz w:val="16"/>
        </w:rPr>
        <w:t xml:space="preserve">                      │        │    │      │          лицензиата                │     │</w:t>
      </w:r>
    </w:p>
    <w:p w:rsidR="00C019CC" w:rsidRDefault="00C019CC">
      <w:pPr>
        <w:pStyle w:val="ConsPlusNonformat"/>
        <w:jc w:val="both"/>
      </w:pPr>
      <w:r>
        <w:rPr>
          <w:sz w:val="16"/>
        </w:rPr>
        <w:t xml:space="preserve">                      │        │    │      └──────────────────┬─────────────────┘     │</w:t>
      </w:r>
    </w:p>
    <w:p w:rsidR="00C019CC" w:rsidRDefault="00C019CC">
      <w:pPr>
        <w:pStyle w:val="ConsPlusNonformat"/>
        <w:jc w:val="both"/>
      </w:pPr>
      <w:r>
        <w:rPr>
          <w:sz w:val="16"/>
        </w:rPr>
        <w:t xml:space="preserve">                      │        │    │                         │                       │</w:t>
      </w:r>
    </w:p>
    <w:p w:rsidR="00C019CC" w:rsidRDefault="00C019CC">
      <w:pPr>
        <w:pStyle w:val="ConsPlusNonformat"/>
        <w:jc w:val="both"/>
      </w:pPr>
      <w:r>
        <w:rPr>
          <w:sz w:val="16"/>
        </w:rPr>
        <w:t xml:space="preserve">                      │        │    │                        \/                       │</w:t>
      </w:r>
    </w:p>
    <w:p w:rsidR="00C019CC" w:rsidRDefault="00C019CC">
      <w:pPr>
        <w:pStyle w:val="ConsPlusNonformat"/>
        <w:jc w:val="both"/>
      </w:pPr>
      <w:r>
        <w:rPr>
          <w:sz w:val="16"/>
        </w:rPr>
        <w:t xml:space="preserve">                      │        │    │       ┌──────────────────────────────────┐      │</w:t>
      </w:r>
    </w:p>
    <w:p w:rsidR="00C019CC" w:rsidRDefault="00C019CC">
      <w:pPr>
        <w:pStyle w:val="ConsPlusNonformat"/>
        <w:jc w:val="both"/>
      </w:pPr>
      <w:r>
        <w:rPr>
          <w:sz w:val="16"/>
        </w:rPr>
        <w:t xml:space="preserve">                      │        │    │   Нет │Выявлено несоответствие соискателя│ Да   │</w:t>
      </w:r>
    </w:p>
    <w:p w:rsidR="00C019CC" w:rsidRDefault="00C019CC">
      <w:pPr>
        <w:pStyle w:val="ConsPlusNonformat"/>
        <w:jc w:val="both"/>
      </w:pPr>
      <w:r>
        <w:rPr>
          <w:sz w:val="16"/>
        </w:rPr>
        <w:t xml:space="preserve">                      │        │    │   ┌───┤лицензии, лицензиата лицензионным ├───┐  │</w:t>
      </w:r>
    </w:p>
    <w:p w:rsidR="00C019CC" w:rsidRDefault="00C019CC">
      <w:pPr>
        <w:pStyle w:val="ConsPlusNonformat"/>
        <w:jc w:val="both"/>
      </w:pPr>
      <w:r>
        <w:rPr>
          <w:sz w:val="16"/>
        </w:rPr>
        <w:t xml:space="preserve">                      │        │    │   │   │           требованиям            │   │  │</w:t>
      </w:r>
    </w:p>
    <w:p w:rsidR="00C019CC" w:rsidRDefault="00C019CC">
      <w:pPr>
        <w:pStyle w:val="ConsPlusNonformat"/>
        <w:jc w:val="both"/>
      </w:pPr>
      <w:r>
        <w:rPr>
          <w:sz w:val="16"/>
        </w:rPr>
        <w:t xml:space="preserve">                      │        │    │   │   └──────────────────────────────────┘   │  │</w:t>
      </w:r>
    </w:p>
    <w:p w:rsidR="00C019CC" w:rsidRDefault="00C019CC">
      <w:pPr>
        <w:pStyle w:val="ConsPlusNonformat"/>
        <w:jc w:val="both"/>
      </w:pPr>
      <w:r>
        <w:rPr>
          <w:sz w:val="16"/>
        </w:rPr>
        <w:t xml:space="preserve">                      │        │   \/  \/                                         \/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        │  │Принятие решения │        │Принятие решения об отказе│</w:t>
      </w:r>
    </w:p>
    <w:p w:rsidR="00C019CC" w:rsidRDefault="00C019CC">
      <w:pPr>
        <w:pStyle w:val="ConsPlusNonformat"/>
        <w:jc w:val="both"/>
      </w:pPr>
      <w:r>
        <w:rPr>
          <w:sz w:val="16"/>
        </w:rPr>
        <w:t xml:space="preserve">                      │        │  │о предоставлении,│        │    в предоставлении,     │</w:t>
      </w:r>
    </w:p>
    <w:p w:rsidR="00C019CC" w:rsidRDefault="00C019CC">
      <w:pPr>
        <w:pStyle w:val="ConsPlusNonformat"/>
        <w:jc w:val="both"/>
      </w:pPr>
      <w:r>
        <w:rPr>
          <w:sz w:val="16"/>
        </w:rPr>
        <w:t xml:space="preserve">                      │        │  │ переоформлении  │        │ переоформлении лицензии  │</w:t>
      </w:r>
    </w:p>
    <w:p w:rsidR="00C019CC" w:rsidRDefault="00C019CC">
      <w:pPr>
        <w:pStyle w:val="ConsPlusNonformat"/>
        <w:jc w:val="both"/>
      </w:pPr>
      <w:r>
        <w:rPr>
          <w:sz w:val="16"/>
        </w:rPr>
        <w:t xml:space="preserve">                      │        │  │    лицензии     │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        │ │Направление (вручение)│   │  Направление (вручение)   │</w:t>
      </w:r>
    </w:p>
    <w:p w:rsidR="00C019CC" w:rsidRDefault="00C019CC">
      <w:pPr>
        <w:pStyle w:val="ConsPlusNonformat"/>
        <w:jc w:val="both"/>
      </w:pPr>
      <w:r>
        <w:rPr>
          <w:sz w:val="16"/>
        </w:rPr>
        <w:t xml:space="preserve">                      │        │ │ соискателю лицензии, │   │   соискателю лицензии,    │</w:t>
      </w:r>
    </w:p>
    <w:p w:rsidR="00C019CC" w:rsidRDefault="00C019CC">
      <w:pPr>
        <w:pStyle w:val="ConsPlusNonformat"/>
        <w:jc w:val="both"/>
      </w:pPr>
      <w:r>
        <w:rPr>
          <w:sz w:val="16"/>
        </w:rPr>
        <w:t xml:space="preserve">                      │        │ │ лицензиату лицензии  │   │  лицензиату уведомления   │</w:t>
      </w:r>
    </w:p>
    <w:p w:rsidR="00C019CC" w:rsidRDefault="00C019CC">
      <w:pPr>
        <w:pStyle w:val="ConsPlusNonformat"/>
        <w:jc w:val="both"/>
      </w:pPr>
      <w:r>
        <w:rPr>
          <w:sz w:val="16"/>
        </w:rPr>
        <w:t xml:space="preserve">                      │        │ │    или приложения    │   │об отказе в предоставлении,│</w:t>
      </w:r>
    </w:p>
    <w:p w:rsidR="00C019CC" w:rsidRDefault="00C019CC">
      <w:pPr>
        <w:pStyle w:val="ConsPlusNonformat"/>
        <w:jc w:val="both"/>
      </w:pPr>
      <w:r>
        <w:rPr>
          <w:sz w:val="16"/>
        </w:rPr>
        <w:t xml:space="preserve">                      │        │ │      к лицензии      │   │  переоформлении лицензии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       \/           \/                            \/</w:t>
      </w:r>
    </w:p>
    <w:p w:rsidR="00C019CC" w:rsidRDefault="00C019CC">
      <w:pPr>
        <w:pStyle w:val="ConsPlusNonformat"/>
        <w:jc w:val="both"/>
      </w:pPr>
      <w:r>
        <w:rPr>
          <w:sz w:val="16"/>
        </w:rPr>
        <w:t xml:space="preserve">                   ┌────────────────────────────────────────────────────────┐</w:t>
      </w:r>
    </w:p>
    <w:p w:rsidR="00C019CC" w:rsidRDefault="00C019CC">
      <w:pPr>
        <w:pStyle w:val="ConsPlusNonformat"/>
        <w:jc w:val="both"/>
      </w:pPr>
      <w:r>
        <w:rPr>
          <w:sz w:val="16"/>
        </w:rPr>
        <w:t xml:space="preserve">                   │    Завершение предоставления государственной услуги    │</w:t>
      </w:r>
    </w:p>
    <w:p w:rsidR="00C019CC" w:rsidRDefault="00C019CC">
      <w:pPr>
        <w:pStyle w:val="ConsPlusNonformat"/>
        <w:jc w:val="both"/>
      </w:pPr>
      <w:r>
        <w:rPr>
          <w:sz w:val="16"/>
        </w:rPr>
        <w:t xml:space="preserve">                   └────────────────────────────────────────────────────────┘</w:t>
      </w: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right"/>
        <w:outlineLvl w:val="1"/>
      </w:pPr>
      <w:r>
        <w:t>Приложение N 2</w:t>
      </w:r>
    </w:p>
    <w:p w:rsidR="00C019CC" w:rsidRDefault="00C019CC">
      <w:pPr>
        <w:pStyle w:val="ConsPlusNormal"/>
        <w:jc w:val="right"/>
      </w:pPr>
      <w:r>
        <w:t>к Административному регламенту предоставления Министерством</w:t>
      </w:r>
    </w:p>
    <w:p w:rsidR="00C019CC" w:rsidRDefault="00C019CC">
      <w:pPr>
        <w:pStyle w:val="ConsPlusNormal"/>
        <w:jc w:val="right"/>
      </w:pPr>
      <w:r>
        <w:t>природных ресурсов Забайкальского края государственной</w:t>
      </w:r>
    </w:p>
    <w:p w:rsidR="00C019CC" w:rsidRDefault="00C019CC">
      <w:pPr>
        <w:pStyle w:val="ConsPlusNormal"/>
        <w:jc w:val="right"/>
      </w:pPr>
      <w:r>
        <w:t>услуги по лицензированию деятельности по заготовке,</w:t>
      </w:r>
    </w:p>
    <w:p w:rsidR="00C019CC" w:rsidRDefault="00C019CC">
      <w:pPr>
        <w:pStyle w:val="ConsPlusNormal"/>
        <w:jc w:val="right"/>
      </w:pPr>
      <w:r>
        <w:t>хранению, переработке и реализации лома черных металлов,</w:t>
      </w:r>
    </w:p>
    <w:p w:rsidR="00C019CC" w:rsidRDefault="00C019CC">
      <w:pPr>
        <w:pStyle w:val="ConsPlusNormal"/>
        <w:jc w:val="right"/>
      </w:pPr>
      <w:r>
        <w:t>цветных металлов</w:t>
      </w:r>
    </w:p>
    <w:p w:rsidR="00C019CC" w:rsidRDefault="00C019CC">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019CC">
        <w:trPr>
          <w:jc w:val="center"/>
        </w:trPr>
        <w:tc>
          <w:tcPr>
            <w:tcW w:w="9293" w:type="dxa"/>
            <w:tcBorders>
              <w:top w:val="nil"/>
              <w:left w:val="single" w:sz="24" w:space="0" w:color="CED3F1"/>
              <w:bottom w:val="nil"/>
              <w:right w:val="single" w:sz="24" w:space="0" w:color="F4F3F8"/>
            </w:tcBorders>
            <w:shd w:val="clear" w:color="auto" w:fill="F4F3F8"/>
          </w:tcPr>
          <w:p w:rsidR="00C019CC" w:rsidRDefault="00C019CC">
            <w:pPr>
              <w:pStyle w:val="ConsPlusNormal"/>
              <w:jc w:val="center"/>
            </w:pPr>
            <w:r>
              <w:rPr>
                <w:color w:val="392C69"/>
              </w:rPr>
              <w:t>Список изменяющих документов</w:t>
            </w:r>
          </w:p>
          <w:p w:rsidR="00C019CC" w:rsidRDefault="00C019CC">
            <w:pPr>
              <w:pStyle w:val="ConsPlusNormal"/>
              <w:jc w:val="center"/>
            </w:pPr>
            <w:r>
              <w:rPr>
                <w:color w:val="392C69"/>
              </w:rPr>
              <w:t xml:space="preserve">(в ред. </w:t>
            </w:r>
            <w:hyperlink r:id="rId44" w:history="1">
              <w:r>
                <w:rPr>
                  <w:color w:val="0000FF"/>
                </w:rPr>
                <w:t>Приказа</w:t>
              </w:r>
            </w:hyperlink>
            <w:r>
              <w:rPr>
                <w:color w:val="392C69"/>
              </w:rPr>
              <w:t xml:space="preserve"> Министерства природных ресурсов Забайкальского края</w:t>
            </w:r>
          </w:p>
          <w:p w:rsidR="00C019CC" w:rsidRDefault="00C019CC">
            <w:pPr>
              <w:pStyle w:val="ConsPlusNormal"/>
              <w:jc w:val="center"/>
            </w:pPr>
            <w:r>
              <w:rPr>
                <w:color w:val="392C69"/>
              </w:rPr>
              <w:t>от 15.10.2018 N 53-н/п)</w:t>
            </w:r>
          </w:p>
        </w:tc>
      </w:tr>
    </w:tbl>
    <w:p w:rsidR="00C019CC" w:rsidRDefault="00C019CC">
      <w:pPr>
        <w:pStyle w:val="ConsPlusNormal"/>
        <w:jc w:val="both"/>
      </w:pPr>
    </w:p>
    <w:p w:rsidR="00C019CC" w:rsidRDefault="00C019CC">
      <w:pPr>
        <w:pStyle w:val="ConsPlusNormal"/>
        <w:jc w:val="right"/>
      </w:pPr>
      <w:r>
        <w:t>Министру природных ресурсов</w:t>
      </w:r>
    </w:p>
    <w:p w:rsidR="00C019CC" w:rsidRDefault="00C019CC">
      <w:pPr>
        <w:pStyle w:val="ConsPlusNormal"/>
        <w:jc w:val="right"/>
      </w:pPr>
      <w:r>
        <w:t>Забайкальского края</w:t>
      </w:r>
    </w:p>
    <w:p w:rsidR="00C019CC" w:rsidRDefault="00C019CC">
      <w:pPr>
        <w:pStyle w:val="ConsPlusNormal"/>
        <w:jc w:val="right"/>
      </w:pPr>
      <w:r>
        <w:t>______________________________</w:t>
      </w:r>
    </w:p>
    <w:p w:rsidR="00C019CC" w:rsidRDefault="00C019CC">
      <w:pPr>
        <w:pStyle w:val="ConsPlusNormal"/>
        <w:jc w:val="both"/>
      </w:pPr>
    </w:p>
    <w:p w:rsidR="00C019CC" w:rsidRDefault="00C019CC">
      <w:pPr>
        <w:pStyle w:val="ConsPlusNormal"/>
        <w:jc w:val="center"/>
      </w:pPr>
      <w:bookmarkStart w:id="28" w:name="P673"/>
      <w:bookmarkEnd w:id="28"/>
      <w:r>
        <w:t>ЗАЯВЛЕНИЕ</w:t>
      </w:r>
    </w:p>
    <w:p w:rsidR="00C019CC" w:rsidRDefault="00C019CC">
      <w:pPr>
        <w:pStyle w:val="ConsPlusNormal"/>
        <w:jc w:val="center"/>
      </w:pPr>
      <w:r>
        <w:t>о предоставлении государственной услуги по лицензированию</w:t>
      </w:r>
    </w:p>
    <w:p w:rsidR="00C019CC" w:rsidRDefault="00C019CC">
      <w:pPr>
        <w:pStyle w:val="ConsPlusNormal"/>
        <w:jc w:val="center"/>
      </w:pPr>
      <w:r>
        <w:t>деятельности по заготовке, хранению, переработке</w:t>
      </w:r>
    </w:p>
    <w:p w:rsidR="00C019CC" w:rsidRDefault="00C019CC">
      <w:pPr>
        <w:pStyle w:val="ConsPlusNormal"/>
        <w:jc w:val="center"/>
      </w:pPr>
      <w:r>
        <w:t>и реализации лома черных металлов, цветных металлов</w:t>
      </w:r>
    </w:p>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390"/>
        <w:gridCol w:w="416"/>
        <w:gridCol w:w="1560"/>
        <w:gridCol w:w="428"/>
        <w:gridCol w:w="1981"/>
        <w:gridCol w:w="567"/>
        <w:gridCol w:w="567"/>
        <w:gridCol w:w="993"/>
        <w:gridCol w:w="567"/>
        <w:gridCol w:w="1134"/>
      </w:tblGrid>
      <w:tr w:rsidR="00C019CC">
        <w:tc>
          <w:tcPr>
            <w:tcW w:w="3186" w:type="dxa"/>
            <w:gridSpan w:val="5"/>
            <w:vMerge w:val="restart"/>
          </w:tcPr>
          <w:p w:rsidR="00C019CC" w:rsidRDefault="00C019CC">
            <w:pPr>
              <w:pStyle w:val="ConsPlusNormal"/>
            </w:pPr>
            <w:r>
              <w:t>1. Соискатель лицензии, лицензиат (правопреемник лицензиата):</w:t>
            </w:r>
          </w:p>
        </w:tc>
        <w:tc>
          <w:tcPr>
            <w:tcW w:w="5809" w:type="dxa"/>
            <w:gridSpan w:val="6"/>
          </w:tcPr>
          <w:p w:rsidR="00C019CC" w:rsidRDefault="00C019CC">
            <w:pPr>
              <w:pStyle w:val="ConsPlusNormal"/>
            </w:pPr>
          </w:p>
        </w:tc>
      </w:tr>
      <w:tr w:rsidR="00C019CC">
        <w:tc>
          <w:tcPr>
            <w:tcW w:w="3186" w:type="dxa"/>
            <w:gridSpan w:val="5"/>
            <w:vMerge/>
          </w:tcPr>
          <w:p w:rsidR="00C019CC" w:rsidRDefault="00C019CC"/>
        </w:tc>
        <w:tc>
          <w:tcPr>
            <w:tcW w:w="5809" w:type="dxa"/>
            <w:gridSpan w:val="6"/>
          </w:tcPr>
          <w:p w:rsidR="00C019CC" w:rsidRDefault="00C019CC">
            <w:pPr>
              <w:pStyle w:val="ConsPlusNormal"/>
            </w:pPr>
          </w:p>
        </w:tc>
      </w:tr>
      <w:tr w:rsidR="00C019CC">
        <w:tc>
          <w:tcPr>
            <w:tcW w:w="3186" w:type="dxa"/>
            <w:gridSpan w:val="5"/>
            <w:vMerge/>
          </w:tcPr>
          <w:p w:rsidR="00C019CC" w:rsidRDefault="00C019CC"/>
        </w:tc>
        <w:tc>
          <w:tcPr>
            <w:tcW w:w="5809" w:type="dxa"/>
            <w:gridSpan w:val="6"/>
          </w:tcPr>
          <w:p w:rsidR="00C019CC" w:rsidRDefault="00C019CC">
            <w:pPr>
              <w:pStyle w:val="ConsPlusNormal"/>
              <w:jc w:val="center"/>
            </w:pPr>
            <w:r>
              <w:t>(наименование юридического лица, Ф.И.О. индивидуального предпринимателя)</w:t>
            </w:r>
          </w:p>
        </w:tc>
      </w:tr>
      <w:tr w:rsidR="00C019CC">
        <w:tc>
          <w:tcPr>
            <w:tcW w:w="8995" w:type="dxa"/>
            <w:gridSpan w:val="11"/>
          </w:tcPr>
          <w:p w:rsidR="00C019CC" w:rsidRDefault="00C019CC">
            <w:pPr>
              <w:pStyle w:val="ConsPlusNormal"/>
              <w:jc w:val="both"/>
            </w:pPr>
            <w:r>
              <w:t>1.1. Просит:</w:t>
            </w:r>
          </w:p>
        </w:tc>
      </w:tr>
      <w:tr w:rsidR="00C019CC">
        <w:tc>
          <w:tcPr>
            <w:tcW w:w="392" w:type="dxa"/>
          </w:tcPr>
          <w:p w:rsidR="00C019CC" w:rsidRDefault="00C019CC">
            <w:pPr>
              <w:pStyle w:val="ConsPlusNormal"/>
            </w:pPr>
          </w:p>
        </w:tc>
        <w:tc>
          <w:tcPr>
            <w:tcW w:w="8603" w:type="dxa"/>
            <w:gridSpan w:val="10"/>
          </w:tcPr>
          <w:p w:rsidR="00C019CC" w:rsidRDefault="00C019CC">
            <w:pPr>
              <w:pStyle w:val="ConsPlusNormal"/>
            </w:pPr>
            <w:r>
              <w:t>предоставить лицензию;</w:t>
            </w:r>
          </w:p>
        </w:tc>
      </w:tr>
      <w:tr w:rsidR="00C019CC">
        <w:tc>
          <w:tcPr>
            <w:tcW w:w="392" w:type="dxa"/>
          </w:tcPr>
          <w:p w:rsidR="00C019CC" w:rsidRDefault="00C019CC">
            <w:pPr>
              <w:pStyle w:val="ConsPlusNormal"/>
            </w:pPr>
          </w:p>
        </w:tc>
        <w:tc>
          <w:tcPr>
            <w:tcW w:w="8603" w:type="dxa"/>
            <w:gridSpan w:val="10"/>
          </w:tcPr>
          <w:p w:rsidR="00C019CC" w:rsidRDefault="00C019CC">
            <w:pPr>
              <w:pStyle w:val="ConsPlusNormal"/>
            </w:pPr>
            <w:r>
              <w:t>переоформить лицензию в связи с (отметить нужное):</w:t>
            </w:r>
          </w:p>
        </w:tc>
      </w:tr>
      <w:tr w:rsidR="00C019CC">
        <w:tc>
          <w:tcPr>
            <w:tcW w:w="392" w:type="dxa"/>
            <w:vMerge w:val="restart"/>
          </w:tcPr>
          <w:p w:rsidR="00C019CC" w:rsidRDefault="00C019CC">
            <w:pPr>
              <w:pStyle w:val="ConsPlusNormal"/>
            </w:pPr>
          </w:p>
        </w:tc>
        <w:tc>
          <w:tcPr>
            <w:tcW w:w="390" w:type="dxa"/>
          </w:tcPr>
          <w:p w:rsidR="00C019CC" w:rsidRDefault="00C019CC">
            <w:pPr>
              <w:pStyle w:val="ConsPlusNormal"/>
            </w:pPr>
          </w:p>
        </w:tc>
        <w:tc>
          <w:tcPr>
            <w:tcW w:w="8213" w:type="dxa"/>
            <w:gridSpan w:val="9"/>
          </w:tcPr>
          <w:p w:rsidR="00C019CC" w:rsidRDefault="00C019CC">
            <w:pPr>
              <w:pStyle w:val="ConsPlusNormal"/>
            </w:pPr>
            <w:r>
              <w:t>реорганизацией юридического лица в форме преобразования</w:t>
            </w:r>
          </w:p>
        </w:tc>
      </w:tr>
      <w:tr w:rsidR="00C019CC">
        <w:tc>
          <w:tcPr>
            <w:tcW w:w="392" w:type="dxa"/>
            <w:vMerge/>
          </w:tcPr>
          <w:p w:rsidR="00C019CC" w:rsidRDefault="00C019CC"/>
        </w:tc>
        <w:tc>
          <w:tcPr>
            <w:tcW w:w="390" w:type="dxa"/>
          </w:tcPr>
          <w:p w:rsidR="00C019CC" w:rsidRDefault="00C019CC">
            <w:pPr>
              <w:pStyle w:val="ConsPlusNormal"/>
            </w:pPr>
          </w:p>
        </w:tc>
        <w:tc>
          <w:tcPr>
            <w:tcW w:w="8213" w:type="dxa"/>
            <w:gridSpan w:val="9"/>
          </w:tcPr>
          <w:p w:rsidR="00C019CC" w:rsidRDefault="00C019CC">
            <w:pPr>
              <w:pStyle w:val="ConsPlusNormal"/>
            </w:pPr>
            <w:r>
              <w:t>реорганизацией юридических лиц в форме слияния</w:t>
            </w:r>
          </w:p>
        </w:tc>
      </w:tr>
      <w:tr w:rsidR="00C019CC">
        <w:tc>
          <w:tcPr>
            <w:tcW w:w="392" w:type="dxa"/>
            <w:vMerge/>
          </w:tcPr>
          <w:p w:rsidR="00C019CC" w:rsidRDefault="00C019CC"/>
        </w:tc>
        <w:tc>
          <w:tcPr>
            <w:tcW w:w="390" w:type="dxa"/>
          </w:tcPr>
          <w:p w:rsidR="00C019CC" w:rsidRDefault="00C019CC">
            <w:pPr>
              <w:pStyle w:val="ConsPlusNormal"/>
            </w:pPr>
          </w:p>
        </w:tc>
        <w:tc>
          <w:tcPr>
            <w:tcW w:w="8213" w:type="dxa"/>
            <w:gridSpan w:val="9"/>
          </w:tcPr>
          <w:p w:rsidR="00C019CC" w:rsidRDefault="00C019CC">
            <w:pPr>
              <w:pStyle w:val="ConsPlusNormal"/>
            </w:pPr>
            <w:r>
              <w:t>изменением наименования юридического лица</w:t>
            </w:r>
          </w:p>
        </w:tc>
      </w:tr>
      <w:tr w:rsidR="00C019CC">
        <w:tc>
          <w:tcPr>
            <w:tcW w:w="392" w:type="dxa"/>
            <w:vMerge/>
          </w:tcPr>
          <w:p w:rsidR="00C019CC" w:rsidRDefault="00C019CC"/>
        </w:tc>
        <w:tc>
          <w:tcPr>
            <w:tcW w:w="390" w:type="dxa"/>
          </w:tcPr>
          <w:p w:rsidR="00C019CC" w:rsidRDefault="00C019CC">
            <w:pPr>
              <w:pStyle w:val="ConsPlusNormal"/>
            </w:pPr>
          </w:p>
        </w:tc>
        <w:tc>
          <w:tcPr>
            <w:tcW w:w="8213" w:type="dxa"/>
            <w:gridSpan w:val="9"/>
          </w:tcPr>
          <w:p w:rsidR="00C019CC" w:rsidRDefault="00C019CC">
            <w:pPr>
              <w:pStyle w:val="ConsPlusNormal"/>
            </w:pPr>
            <w:r>
              <w:t>изменением адреса места нахождения юридического лица</w:t>
            </w:r>
          </w:p>
        </w:tc>
      </w:tr>
      <w:tr w:rsidR="00C019CC">
        <w:tc>
          <w:tcPr>
            <w:tcW w:w="392" w:type="dxa"/>
            <w:vMerge/>
          </w:tcPr>
          <w:p w:rsidR="00C019CC" w:rsidRDefault="00C019CC"/>
        </w:tc>
        <w:tc>
          <w:tcPr>
            <w:tcW w:w="390" w:type="dxa"/>
          </w:tcPr>
          <w:p w:rsidR="00C019CC" w:rsidRDefault="00C019CC">
            <w:pPr>
              <w:pStyle w:val="ConsPlusNormal"/>
            </w:pPr>
          </w:p>
        </w:tc>
        <w:tc>
          <w:tcPr>
            <w:tcW w:w="8213" w:type="dxa"/>
            <w:gridSpan w:val="9"/>
          </w:tcPr>
          <w:p w:rsidR="00C019CC" w:rsidRDefault="00C019CC">
            <w:pPr>
              <w:pStyle w:val="ConsPlusNormal"/>
            </w:pPr>
            <w:r>
              <w:t>изменением имени, фамилии и (в случае, если имеется) отчества индивидуального предпринимателя</w:t>
            </w:r>
          </w:p>
        </w:tc>
      </w:tr>
      <w:tr w:rsidR="00C019CC">
        <w:tc>
          <w:tcPr>
            <w:tcW w:w="392" w:type="dxa"/>
            <w:vMerge/>
          </w:tcPr>
          <w:p w:rsidR="00C019CC" w:rsidRDefault="00C019CC"/>
        </w:tc>
        <w:tc>
          <w:tcPr>
            <w:tcW w:w="390" w:type="dxa"/>
          </w:tcPr>
          <w:p w:rsidR="00C019CC" w:rsidRDefault="00C019CC">
            <w:pPr>
              <w:pStyle w:val="ConsPlusNormal"/>
            </w:pPr>
          </w:p>
        </w:tc>
        <w:tc>
          <w:tcPr>
            <w:tcW w:w="8213" w:type="dxa"/>
            <w:gridSpan w:val="9"/>
          </w:tcPr>
          <w:p w:rsidR="00C019CC" w:rsidRDefault="00C019CC">
            <w:pPr>
              <w:pStyle w:val="ConsPlusNormal"/>
            </w:pPr>
            <w:r>
              <w:t>изменением места жительства индивидуального предпринимателя</w:t>
            </w:r>
          </w:p>
        </w:tc>
      </w:tr>
      <w:tr w:rsidR="00C019CC">
        <w:tc>
          <w:tcPr>
            <w:tcW w:w="392" w:type="dxa"/>
            <w:vMerge/>
          </w:tcPr>
          <w:p w:rsidR="00C019CC" w:rsidRDefault="00C019CC"/>
        </w:tc>
        <w:tc>
          <w:tcPr>
            <w:tcW w:w="390" w:type="dxa"/>
          </w:tcPr>
          <w:p w:rsidR="00C019CC" w:rsidRDefault="00C019CC">
            <w:pPr>
              <w:pStyle w:val="ConsPlusNormal"/>
            </w:pPr>
          </w:p>
        </w:tc>
        <w:tc>
          <w:tcPr>
            <w:tcW w:w="8213" w:type="dxa"/>
            <w:gridSpan w:val="9"/>
          </w:tcPr>
          <w:p w:rsidR="00C019CC" w:rsidRDefault="00C019CC">
            <w:pPr>
              <w:pStyle w:val="ConsPlusNormal"/>
            </w:pPr>
            <w:r>
              <w:t>изменением реквизитов документа, удостоверяющего личность индивидуального предпринимателя</w:t>
            </w:r>
          </w:p>
        </w:tc>
      </w:tr>
      <w:tr w:rsidR="00C019CC">
        <w:tc>
          <w:tcPr>
            <w:tcW w:w="392" w:type="dxa"/>
            <w:vMerge/>
          </w:tcPr>
          <w:p w:rsidR="00C019CC" w:rsidRDefault="00C019CC"/>
        </w:tc>
        <w:tc>
          <w:tcPr>
            <w:tcW w:w="390" w:type="dxa"/>
          </w:tcPr>
          <w:p w:rsidR="00C019CC" w:rsidRDefault="00C019CC">
            <w:pPr>
              <w:pStyle w:val="ConsPlusNormal"/>
            </w:pPr>
          </w:p>
        </w:tc>
        <w:tc>
          <w:tcPr>
            <w:tcW w:w="8213" w:type="dxa"/>
            <w:gridSpan w:val="9"/>
          </w:tcPr>
          <w:p w:rsidR="00C019CC" w:rsidRDefault="00C019CC">
            <w:pPr>
              <w:pStyle w:val="ConsPlusNormal"/>
            </w:pPr>
            <w:r>
              <w:t>изменением адресов мест осуществления лицензируемого вида деятельности, в том числе:</w:t>
            </w:r>
          </w:p>
        </w:tc>
      </w:tr>
      <w:tr w:rsidR="00C019CC">
        <w:tc>
          <w:tcPr>
            <w:tcW w:w="392" w:type="dxa"/>
            <w:vMerge/>
          </w:tcPr>
          <w:p w:rsidR="00C019CC" w:rsidRDefault="00C019CC"/>
        </w:tc>
        <w:tc>
          <w:tcPr>
            <w:tcW w:w="390" w:type="dxa"/>
            <w:vMerge w:val="restart"/>
          </w:tcPr>
          <w:p w:rsidR="00C019CC" w:rsidRDefault="00C019CC">
            <w:pPr>
              <w:pStyle w:val="ConsPlusNormal"/>
            </w:pPr>
          </w:p>
        </w:tc>
        <w:tc>
          <w:tcPr>
            <w:tcW w:w="416" w:type="dxa"/>
          </w:tcPr>
          <w:p w:rsidR="00C019CC" w:rsidRDefault="00C019CC">
            <w:pPr>
              <w:pStyle w:val="ConsPlusNormal"/>
            </w:pPr>
          </w:p>
        </w:tc>
        <w:tc>
          <w:tcPr>
            <w:tcW w:w="7797" w:type="dxa"/>
            <w:gridSpan w:val="8"/>
          </w:tcPr>
          <w:p w:rsidR="00C019CC" w:rsidRDefault="00C019CC">
            <w:pPr>
              <w:pStyle w:val="ConsPlusNormal"/>
            </w:pPr>
            <w:r>
              <w:t>изменением адреса места осуществления лицензируемого вида деятельности при фактически неизменном месте нахождения объекта по приему лома и отходов черных металлов, цветных металлов</w:t>
            </w:r>
          </w:p>
        </w:tc>
      </w:tr>
      <w:tr w:rsidR="00C019CC">
        <w:tc>
          <w:tcPr>
            <w:tcW w:w="392" w:type="dxa"/>
            <w:vMerge/>
          </w:tcPr>
          <w:p w:rsidR="00C019CC" w:rsidRDefault="00C019CC"/>
        </w:tc>
        <w:tc>
          <w:tcPr>
            <w:tcW w:w="390" w:type="dxa"/>
            <w:vMerge/>
          </w:tcPr>
          <w:p w:rsidR="00C019CC" w:rsidRDefault="00C019CC"/>
        </w:tc>
        <w:tc>
          <w:tcPr>
            <w:tcW w:w="416" w:type="dxa"/>
          </w:tcPr>
          <w:p w:rsidR="00C019CC" w:rsidRDefault="00C019CC">
            <w:pPr>
              <w:pStyle w:val="ConsPlusNormal"/>
            </w:pPr>
          </w:p>
        </w:tc>
        <w:tc>
          <w:tcPr>
            <w:tcW w:w="7797" w:type="dxa"/>
            <w:gridSpan w:val="8"/>
          </w:tcPr>
          <w:p w:rsidR="00C019CC" w:rsidRDefault="00C019CC">
            <w:pPr>
              <w:pStyle w:val="ConsPlusNormal"/>
            </w:pPr>
            <w:r>
              <w:t>намерением лицензиата осуществлять лицензируемый вид деятельности по адресу(ам) места его осуществления, не указанному(ым) в лицензии</w:t>
            </w:r>
          </w:p>
        </w:tc>
      </w:tr>
      <w:tr w:rsidR="00C019CC">
        <w:tc>
          <w:tcPr>
            <w:tcW w:w="392" w:type="dxa"/>
            <w:vMerge/>
          </w:tcPr>
          <w:p w:rsidR="00C019CC" w:rsidRDefault="00C019CC"/>
        </w:tc>
        <w:tc>
          <w:tcPr>
            <w:tcW w:w="390" w:type="dxa"/>
            <w:vMerge/>
          </w:tcPr>
          <w:p w:rsidR="00C019CC" w:rsidRDefault="00C019CC"/>
        </w:tc>
        <w:tc>
          <w:tcPr>
            <w:tcW w:w="416" w:type="dxa"/>
          </w:tcPr>
          <w:p w:rsidR="00C019CC" w:rsidRDefault="00C019CC">
            <w:pPr>
              <w:pStyle w:val="ConsPlusNormal"/>
            </w:pPr>
          </w:p>
        </w:tc>
        <w:tc>
          <w:tcPr>
            <w:tcW w:w="7797" w:type="dxa"/>
            <w:gridSpan w:val="8"/>
          </w:tcPr>
          <w:p w:rsidR="00C019CC" w:rsidRDefault="00C019CC">
            <w:pPr>
              <w:pStyle w:val="ConsPlusNormal"/>
            </w:pPr>
            <w:r>
              <w:t>прекращением деятельности по одному адресу или нескольким адресам мест осуществления деятельности, указанным в лицензии</w:t>
            </w:r>
          </w:p>
        </w:tc>
      </w:tr>
      <w:tr w:rsidR="00C019CC">
        <w:tc>
          <w:tcPr>
            <w:tcW w:w="392" w:type="dxa"/>
            <w:vMerge/>
          </w:tcPr>
          <w:p w:rsidR="00C019CC" w:rsidRDefault="00C019CC"/>
        </w:tc>
        <w:tc>
          <w:tcPr>
            <w:tcW w:w="390" w:type="dxa"/>
          </w:tcPr>
          <w:p w:rsidR="00C019CC" w:rsidRDefault="00C019CC">
            <w:pPr>
              <w:pStyle w:val="ConsPlusNormal"/>
            </w:pPr>
          </w:p>
        </w:tc>
        <w:tc>
          <w:tcPr>
            <w:tcW w:w="8213" w:type="dxa"/>
            <w:gridSpan w:val="9"/>
          </w:tcPr>
          <w:p w:rsidR="00C019CC" w:rsidRDefault="00C019CC">
            <w:pPr>
              <w:pStyle w:val="ConsPlusNormal"/>
            </w:pPr>
            <w:r>
              <w:t>изменением перечня выполняемых работ, составляющих лицензируемый вид деятельности, в том числе:</w:t>
            </w:r>
          </w:p>
        </w:tc>
      </w:tr>
      <w:tr w:rsidR="00C019CC">
        <w:tc>
          <w:tcPr>
            <w:tcW w:w="392" w:type="dxa"/>
          </w:tcPr>
          <w:p w:rsidR="00C019CC" w:rsidRDefault="00C019CC">
            <w:pPr>
              <w:pStyle w:val="ConsPlusNormal"/>
            </w:pPr>
          </w:p>
        </w:tc>
        <w:tc>
          <w:tcPr>
            <w:tcW w:w="390" w:type="dxa"/>
            <w:vMerge w:val="restart"/>
          </w:tcPr>
          <w:p w:rsidR="00C019CC" w:rsidRDefault="00C019CC">
            <w:pPr>
              <w:pStyle w:val="ConsPlusNormal"/>
            </w:pPr>
          </w:p>
        </w:tc>
        <w:tc>
          <w:tcPr>
            <w:tcW w:w="416" w:type="dxa"/>
          </w:tcPr>
          <w:p w:rsidR="00C019CC" w:rsidRDefault="00C019CC">
            <w:pPr>
              <w:pStyle w:val="ConsPlusNormal"/>
            </w:pPr>
          </w:p>
        </w:tc>
        <w:tc>
          <w:tcPr>
            <w:tcW w:w="7797" w:type="dxa"/>
            <w:gridSpan w:val="8"/>
          </w:tcPr>
          <w:p w:rsidR="00C019CC" w:rsidRDefault="00C019CC">
            <w:pPr>
              <w:pStyle w:val="ConsPlusNormal"/>
            </w:pPr>
            <w:r>
              <w:t>намерением лицензиата выполнять новые работы, оказывать новые услуги, составляющие лицензируемый вид деятельности</w:t>
            </w:r>
          </w:p>
        </w:tc>
      </w:tr>
      <w:tr w:rsidR="00C019CC">
        <w:tc>
          <w:tcPr>
            <w:tcW w:w="392" w:type="dxa"/>
          </w:tcPr>
          <w:p w:rsidR="00C019CC" w:rsidRDefault="00C019CC">
            <w:pPr>
              <w:pStyle w:val="ConsPlusNormal"/>
            </w:pPr>
          </w:p>
        </w:tc>
        <w:tc>
          <w:tcPr>
            <w:tcW w:w="390" w:type="dxa"/>
            <w:vMerge/>
          </w:tcPr>
          <w:p w:rsidR="00C019CC" w:rsidRDefault="00C019CC"/>
        </w:tc>
        <w:tc>
          <w:tcPr>
            <w:tcW w:w="416" w:type="dxa"/>
          </w:tcPr>
          <w:p w:rsidR="00C019CC" w:rsidRDefault="00C019CC">
            <w:pPr>
              <w:pStyle w:val="ConsPlusNormal"/>
            </w:pPr>
          </w:p>
        </w:tc>
        <w:tc>
          <w:tcPr>
            <w:tcW w:w="7797" w:type="dxa"/>
            <w:gridSpan w:val="8"/>
          </w:tcPr>
          <w:p w:rsidR="00C019CC" w:rsidRDefault="00C019CC">
            <w:pPr>
              <w:pStyle w:val="ConsPlusNormal"/>
            </w:pPr>
            <w:r>
              <w:t>прекращением выполнения лицензиатом работ, оказания услуг, составляющих лицензируемый вид деятельности</w:t>
            </w:r>
          </w:p>
        </w:tc>
      </w:tr>
      <w:tr w:rsidR="00C019CC">
        <w:tc>
          <w:tcPr>
            <w:tcW w:w="392" w:type="dxa"/>
          </w:tcPr>
          <w:p w:rsidR="00C019CC" w:rsidRDefault="00C019CC">
            <w:pPr>
              <w:pStyle w:val="ConsPlusNormal"/>
            </w:pPr>
          </w:p>
        </w:tc>
        <w:tc>
          <w:tcPr>
            <w:tcW w:w="4775" w:type="dxa"/>
            <w:gridSpan w:val="5"/>
          </w:tcPr>
          <w:p w:rsidR="00C019CC" w:rsidRDefault="00C019CC">
            <w:pPr>
              <w:pStyle w:val="ConsPlusNormal"/>
            </w:pPr>
            <w:r>
              <w:t>предоставить дубликат лицензии в связи с:</w:t>
            </w:r>
          </w:p>
        </w:tc>
        <w:tc>
          <w:tcPr>
            <w:tcW w:w="567" w:type="dxa"/>
          </w:tcPr>
          <w:p w:rsidR="00C019CC" w:rsidRDefault="00C019CC">
            <w:pPr>
              <w:pStyle w:val="ConsPlusNormal"/>
            </w:pPr>
          </w:p>
        </w:tc>
        <w:tc>
          <w:tcPr>
            <w:tcW w:w="1560" w:type="dxa"/>
            <w:gridSpan w:val="2"/>
          </w:tcPr>
          <w:p w:rsidR="00C019CC" w:rsidRDefault="00C019CC">
            <w:pPr>
              <w:pStyle w:val="ConsPlusNormal"/>
            </w:pPr>
            <w:r>
              <w:t>утратой</w:t>
            </w:r>
          </w:p>
        </w:tc>
        <w:tc>
          <w:tcPr>
            <w:tcW w:w="567" w:type="dxa"/>
          </w:tcPr>
          <w:p w:rsidR="00C019CC" w:rsidRDefault="00C019CC">
            <w:pPr>
              <w:pStyle w:val="ConsPlusNormal"/>
            </w:pPr>
          </w:p>
        </w:tc>
        <w:tc>
          <w:tcPr>
            <w:tcW w:w="1134" w:type="dxa"/>
          </w:tcPr>
          <w:p w:rsidR="00C019CC" w:rsidRDefault="00C019CC">
            <w:pPr>
              <w:pStyle w:val="ConsPlusNormal"/>
            </w:pPr>
            <w:r>
              <w:t>порчей</w:t>
            </w:r>
          </w:p>
        </w:tc>
      </w:tr>
      <w:tr w:rsidR="00C019CC">
        <w:tc>
          <w:tcPr>
            <w:tcW w:w="392" w:type="dxa"/>
          </w:tcPr>
          <w:p w:rsidR="00C019CC" w:rsidRDefault="00C019CC">
            <w:pPr>
              <w:pStyle w:val="ConsPlusNormal"/>
            </w:pPr>
          </w:p>
        </w:tc>
        <w:tc>
          <w:tcPr>
            <w:tcW w:w="6902" w:type="dxa"/>
            <w:gridSpan w:val="8"/>
          </w:tcPr>
          <w:p w:rsidR="00C019CC" w:rsidRDefault="00C019CC">
            <w:pPr>
              <w:pStyle w:val="ConsPlusNormal"/>
            </w:pPr>
            <w:r>
              <w:t>предоставить копию (копии) лицензии в количестве:</w:t>
            </w:r>
          </w:p>
        </w:tc>
        <w:tc>
          <w:tcPr>
            <w:tcW w:w="567" w:type="dxa"/>
          </w:tcPr>
          <w:p w:rsidR="00C019CC" w:rsidRDefault="00C019CC">
            <w:pPr>
              <w:pStyle w:val="ConsPlusNormal"/>
            </w:pPr>
          </w:p>
        </w:tc>
        <w:tc>
          <w:tcPr>
            <w:tcW w:w="1134" w:type="dxa"/>
          </w:tcPr>
          <w:p w:rsidR="00C019CC" w:rsidRDefault="00C019CC">
            <w:pPr>
              <w:pStyle w:val="ConsPlusNormal"/>
            </w:pPr>
            <w:r>
              <w:t>экз.</w:t>
            </w:r>
          </w:p>
        </w:tc>
      </w:tr>
      <w:tr w:rsidR="00C019CC">
        <w:tc>
          <w:tcPr>
            <w:tcW w:w="392" w:type="dxa"/>
          </w:tcPr>
          <w:p w:rsidR="00C019CC" w:rsidRDefault="00C019CC">
            <w:pPr>
              <w:pStyle w:val="ConsPlusNormal"/>
            </w:pPr>
          </w:p>
        </w:tc>
        <w:tc>
          <w:tcPr>
            <w:tcW w:w="7469" w:type="dxa"/>
            <w:gridSpan w:val="9"/>
          </w:tcPr>
          <w:p w:rsidR="00C019CC" w:rsidRDefault="00C019CC">
            <w:pPr>
              <w:pStyle w:val="ConsPlusNormal"/>
            </w:pPr>
            <w:r>
              <w:t>прекратить действие лицензии в связи с прекращением лицензируемого вида деятельности с (указать дату прекращения):</w:t>
            </w:r>
          </w:p>
        </w:tc>
        <w:tc>
          <w:tcPr>
            <w:tcW w:w="1134" w:type="dxa"/>
          </w:tcPr>
          <w:p w:rsidR="00C019CC" w:rsidRDefault="00C019CC">
            <w:pPr>
              <w:pStyle w:val="ConsPlusNormal"/>
            </w:pPr>
          </w:p>
        </w:tc>
      </w:tr>
      <w:tr w:rsidR="00C019CC">
        <w:tc>
          <w:tcPr>
            <w:tcW w:w="8995" w:type="dxa"/>
            <w:gridSpan w:val="11"/>
          </w:tcPr>
          <w:p w:rsidR="00C019CC" w:rsidRDefault="00C019CC">
            <w:pPr>
              <w:pStyle w:val="ConsPlusNormal"/>
            </w:pPr>
            <w:r>
              <w:t>на осуществление деятельности по заготовке, хранению, переработке и реализации лома черных металлов, цветных металлов</w:t>
            </w:r>
          </w:p>
        </w:tc>
      </w:tr>
      <w:tr w:rsidR="00C019CC">
        <w:tc>
          <w:tcPr>
            <w:tcW w:w="2758" w:type="dxa"/>
            <w:gridSpan w:val="4"/>
            <w:vMerge w:val="restart"/>
          </w:tcPr>
          <w:p w:rsidR="00C019CC" w:rsidRDefault="00C019CC">
            <w:pPr>
              <w:pStyle w:val="ConsPlusNormal"/>
            </w:pPr>
            <w:r>
              <w:t>1.2. Сведения о лицензии (лицензиях)</w:t>
            </w:r>
          </w:p>
          <w:p w:rsidR="00C019CC" w:rsidRDefault="00C019CC">
            <w:pPr>
              <w:pStyle w:val="ConsPlusNormal"/>
            </w:pPr>
            <w:r>
              <w:t>(заполняется в случаях, кроме предоставления лицензии):</w:t>
            </w:r>
          </w:p>
        </w:tc>
        <w:tc>
          <w:tcPr>
            <w:tcW w:w="428" w:type="dxa"/>
            <w:vMerge w:val="restart"/>
          </w:tcPr>
          <w:p w:rsidR="00C019CC" w:rsidRDefault="00C019CC">
            <w:pPr>
              <w:pStyle w:val="ConsPlusNormal"/>
              <w:jc w:val="center"/>
            </w:pPr>
            <w:r>
              <w:t>N 1</w:t>
            </w:r>
          </w:p>
        </w:tc>
        <w:tc>
          <w:tcPr>
            <w:tcW w:w="3115" w:type="dxa"/>
            <w:gridSpan w:val="3"/>
          </w:tcPr>
          <w:p w:rsidR="00C019CC" w:rsidRDefault="00C019CC">
            <w:pPr>
              <w:pStyle w:val="ConsPlusNormal"/>
            </w:pPr>
            <w:r>
              <w:t>Регистрационный номер:</w:t>
            </w:r>
          </w:p>
        </w:tc>
        <w:tc>
          <w:tcPr>
            <w:tcW w:w="2694" w:type="dxa"/>
            <w:gridSpan w:val="3"/>
          </w:tcPr>
          <w:p w:rsidR="00C019CC" w:rsidRDefault="00C019CC">
            <w:pPr>
              <w:pStyle w:val="ConsPlusNormal"/>
            </w:pPr>
          </w:p>
        </w:tc>
      </w:tr>
      <w:tr w:rsidR="00C019CC">
        <w:tc>
          <w:tcPr>
            <w:tcW w:w="2758" w:type="dxa"/>
            <w:gridSpan w:val="4"/>
            <w:vMerge/>
          </w:tcPr>
          <w:p w:rsidR="00C019CC" w:rsidRDefault="00C019CC"/>
        </w:tc>
        <w:tc>
          <w:tcPr>
            <w:tcW w:w="428" w:type="dxa"/>
            <w:vMerge/>
          </w:tcPr>
          <w:p w:rsidR="00C019CC" w:rsidRDefault="00C019CC"/>
        </w:tc>
        <w:tc>
          <w:tcPr>
            <w:tcW w:w="3115" w:type="dxa"/>
            <w:gridSpan w:val="3"/>
          </w:tcPr>
          <w:p w:rsidR="00C019CC" w:rsidRDefault="00C019CC">
            <w:pPr>
              <w:pStyle w:val="ConsPlusNormal"/>
            </w:pPr>
            <w:r>
              <w:t>Дата выдачи лицензии:</w:t>
            </w:r>
          </w:p>
        </w:tc>
        <w:tc>
          <w:tcPr>
            <w:tcW w:w="2694" w:type="dxa"/>
            <w:gridSpan w:val="3"/>
          </w:tcPr>
          <w:p w:rsidR="00C019CC" w:rsidRDefault="00C019CC">
            <w:pPr>
              <w:pStyle w:val="ConsPlusNormal"/>
            </w:pPr>
          </w:p>
        </w:tc>
      </w:tr>
      <w:tr w:rsidR="00C019CC">
        <w:tc>
          <w:tcPr>
            <w:tcW w:w="2758" w:type="dxa"/>
            <w:gridSpan w:val="4"/>
            <w:vMerge/>
          </w:tcPr>
          <w:p w:rsidR="00C019CC" w:rsidRDefault="00C019CC"/>
        </w:tc>
        <w:tc>
          <w:tcPr>
            <w:tcW w:w="428" w:type="dxa"/>
            <w:vMerge/>
          </w:tcPr>
          <w:p w:rsidR="00C019CC" w:rsidRDefault="00C019CC"/>
        </w:tc>
        <w:tc>
          <w:tcPr>
            <w:tcW w:w="3115" w:type="dxa"/>
            <w:gridSpan w:val="3"/>
          </w:tcPr>
          <w:p w:rsidR="00C019CC" w:rsidRDefault="00C019CC">
            <w:pPr>
              <w:pStyle w:val="ConsPlusNormal"/>
            </w:pPr>
            <w:r>
              <w:t>Наименование лицензирующего органа, предоставившего лицензию</w:t>
            </w:r>
          </w:p>
        </w:tc>
        <w:tc>
          <w:tcPr>
            <w:tcW w:w="2694" w:type="dxa"/>
            <w:gridSpan w:val="3"/>
          </w:tcPr>
          <w:p w:rsidR="00C019CC" w:rsidRDefault="00C019CC">
            <w:pPr>
              <w:pStyle w:val="ConsPlusNormal"/>
            </w:pPr>
          </w:p>
        </w:tc>
      </w:tr>
      <w:tr w:rsidR="00C019CC">
        <w:tc>
          <w:tcPr>
            <w:tcW w:w="2758" w:type="dxa"/>
            <w:gridSpan w:val="4"/>
            <w:vMerge/>
          </w:tcPr>
          <w:p w:rsidR="00C019CC" w:rsidRDefault="00C019CC"/>
        </w:tc>
        <w:tc>
          <w:tcPr>
            <w:tcW w:w="428" w:type="dxa"/>
            <w:vMerge/>
          </w:tcPr>
          <w:p w:rsidR="00C019CC" w:rsidRDefault="00C019CC"/>
        </w:tc>
        <w:tc>
          <w:tcPr>
            <w:tcW w:w="3115" w:type="dxa"/>
            <w:gridSpan w:val="3"/>
          </w:tcPr>
          <w:p w:rsidR="00C019CC" w:rsidRDefault="00C019CC">
            <w:pPr>
              <w:pStyle w:val="ConsPlusNormal"/>
            </w:pPr>
            <w:r>
              <w:t>Серия, номер бланка лицензии</w:t>
            </w:r>
          </w:p>
        </w:tc>
        <w:tc>
          <w:tcPr>
            <w:tcW w:w="2694" w:type="dxa"/>
            <w:gridSpan w:val="3"/>
          </w:tcPr>
          <w:p w:rsidR="00C019CC" w:rsidRDefault="00C019CC">
            <w:pPr>
              <w:pStyle w:val="ConsPlusNormal"/>
            </w:pPr>
          </w:p>
        </w:tc>
      </w:tr>
      <w:tr w:rsidR="00C019CC">
        <w:tc>
          <w:tcPr>
            <w:tcW w:w="2758" w:type="dxa"/>
            <w:gridSpan w:val="4"/>
            <w:vMerge/>
          </w:tcPr>
          <w:p w:rsidR="00C019CC" w:rsidRDefault="00C019CC"/>
        </w:tc>
        <w:tc>
          <w:tcPr>
            <w:tcW w:w="428" w:type="dxa"/>
            <w:vMerge w:val="restart"/>
          </w:tcPr>
          <w:p w:rsidR="00C019CC" w:rsidRDefault="00C019CC">
            <w:pPr>
              <w:pStyle w:val="ConsPlusNormal"/>
              <w:jc w:val="center"/>
            </w:pPr>
            <w:r>
              <w:t>N 2</w:t>
            </w:r>
          </w:p>
        </w:tc>
        <w:tc>
          <w:tcPr>
            <w:tcW w:w="3115" w:type="dxa"/>
            <w:gridSpan w:val="3"/>
          </w:tcPr>
          <w:p w:rsidR="00C019CC" w:rsidRDefault="00C019CC">
            <w:pPr>
              <w:pStyle w:val="ConsPlusNormal"/>
            </w:pPr>
            <w:r>
              <w:t>Регистрационный номер:</w:t>
            </w:r>
          </w:p>
        </w:tc>
        <w:tc>
          <w:tcPr>
            <w:tcW w:w="2694" w:type="dxa"/>
            <w:gridSpan w:val="3"/>
          </w:tcPr>
          <w:p w:rsidR="00C019CC" w:rsidRDefault="00C019CC">
            <w:pPr>
              <w:pStyle w:val="ConsPlusNormal"/>
            </w:pPr>
          </w:p>
        </w:tc>
      </w:tr>
      <w:tr w:rsidR="00C019CC">
        <w:tc>
          <w:tcPr>
            <w:tcW w:w="2758" w:type="dxa"/>
            <w:gridSpan w:val="4"/>
            <w:vMerge/>
          </w:tcPr>
          <w:p w:rsidR="00C019CC" w:rsidRDefault="00C019CC"/>
        </w:tc>
        <w:tc>
          <w:tcPr>
            <w:tcW w:w="428" w:type="dxa"/>
            <w:vMerge/>
          </w:tcPr>
          <w:p w:rsidR="00C019CC" w:rsidRDefault="00C019CC"/>
        </w:tc>
        <w:tc>
          <w:tcPr>
            <w:tcW w:w="3115" w:type="dxa"/>
            <w:gridSpan w:val="3"/>
          </w:tcPr>
          <w:p w:rsidR="00C019CC" w:rsidRDefault="00C019CC">
            <w:pPr>
              <w:pStyle w:val="ConsPlusNormal"/>
            </w:pPr>
            <w:r>
              <w:t>Дата выдачи лицензии:</w:t>
            </w:r>
          </w:p>
        </w:tc>
        <w:tc>
          <w:tcPr>
            <w:tcW w:w="2694" w:type="dxa"/>
            <w:gridSpan w:val="3"/>
          </w:tcPr>
          <w:p w:rsidR="00C019CC" w:rsidRDefault="00C019CC">
            <w:pPr>
              <w:pStyle w:val="ConsPlusNormal"/>
            </w:pPr>
          </w:p>
        </w:tc>
      </w:tr>
      <w:tr w:rsidR="00C019CC">
        <w:tc>
          <w:tcPr>
            <w:tcW w:w="2758" w:type="dxa"/>
            <w:gridSpan w:val="4"/>
            <w:vMerge/>
          </w:tcPr>
          <w:p w:rsidR="00C019CC" w:rsidRDefault="00C019CC"/>
        </w:tc>
        <w:tc>
          <w:tcPr>
            <w:tcW w:w="428" w:type="dxa"/>
            <w:vMerge/>
          </w:tcPr>
          <w:p w:rsidR="00C019CC" w:rsidRDefault="00C019CC"/>
        </w:tc>
        <w:tc>
          <w:tcPr>
            <w:tcW w:w="3115" w:type="dxa"/>
            <w:gridSpan w:val="3"/>
          </w:tcPr>
          <w:p w:rsidR="00C019CC" w:rsidRDefault="00C019CC">
            <w:pPr>
              <w:pStyle w:val="ConsPlusNormal"/>
            </w:pPr>
            <w:r>
              <w:t>Наименование лицензирующего органа, предоставившего лицензию</w:t>
            </w:r>
          </w:p>
        </w:tc>
        <w:tc>
          <w:tcPr>
            <w:tcW w:w="2694" w:type="dxa"/>
            <w:gridSpan w:val="3"/>
          </w:tcPr>
          <w:p w:rsidR="00C019CC" w:rsidRDefault="00C019CC">
            <w:pPr>
              <w:pStyle w:val="ConsPlusNormal"/>
            </w:pPr>
          </w:p>
        </w:tc>
      </w:tr>
      <w:tr w:rsidR="00C019CC">
        <w:tc>
          <w:tcPr>
            <w:tcW w:w="2758" w:type="dxa"/>
            <w:gridSpan w:val="4"/>
            <w:vMerge/>
          </w:tcPr>
          <w:p w:rsidR="00C019CC" w:rsidRDefault="00C019CC"/>
        </w:tc>
        <w:tc>
          <w:tcPr>
            <w:tcW w:w="428" w:type="dxa"/>
            <w:vMerge/>
          </w:tcPr>
          <w:p w:rsidR="00C019CC" w:rsidRDefault="00C019CC"/>
        </w:tc>
        <w:tc>
          <w:tcPr>
            <w:tcW w:w="3115" w:type="dxa"/>
            <w:gridSpan w:val="3"/>
          </w:tcPr>
          <w:p w:rsidR="00C019CC" w:rsidRDefault="00C019CC">
            <w:pPr>
              <w:pStyle w:val="ConsPlusNormal"/>
            </w:pPr>
            <w:r>
              <w:t>Серия, номер бланка лицензии</w:t>
            </w:r>
          </w:p>
        </w:tc>
        <w:tc>
          <w:tcPr>
            <w:tcW w:w="2694" w:type="dxa"/>
            <w:gridSpan w:val="3"/>
          </w:tcPr>
          <w:p w:rsidR="00C019CC" w:rsidRDefault="00C019CC">
            <w:pPr>
              <w:pStyle w:val="ConsPlusNormal"/>
            </w:pPr>
          </w:p>
        </w:tc>
      </w:tr>
    </w:tbl>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40"/>
        <w:gridCol w:w="340"/>
        <w:gridCol w:w="340"/>
        <w:gridCol w:w="2760"/>
        <w:gridCol w:w="4649"/>
      </w:tblGrid>
      <w:tr w:rsidR="00C019CC">
        <w:tc>
          <w:tcPr>
            <w:tcW w:w="9029" w:type="dxa"/>
            <w:gridSpan w:val="6"/>
          </w:tcPr>
          <w:p w:rsidR="00C019CC" w:rsidRDefault="00C019CC">
            <w:pPr>
              <w:pStyle w:val="ConsPlusNormal"/>
              <w:jc w:val="both"/>
            </w:pPr>
            <w:r>
              <w:t>2. Сведения о соискателе лицензии, лицензиате (правопреемнике лицензиата)</w:t>
            </w:r>
          </w:p>
        </w:tc>
      </w:tr>
      <w:tr w:rsidR="00C019CC">
        <w:tc>
          <w:tcPr>
            <w:tcW w:w="940" w:type="dxa"/>
            <w:gridSpan w:val="2"/>
          </w:tcPr>
          <w:p w:rsidR="00C019CC" w:rsidRDefault="00C019CC">
            <w:pPr>
              <w:pStyle w:val="ConsPlusNormal"/>
            </w:pPr>
            <w:r>
              <w:t>2.1.</w:t>
            </w:r>
          </w:p>
        </w:tc>
        <w:tc>
          <w:tcPr>
            <w:tcW w:w="680" w:type="dxa"/>
            <w:gridSpan w:val="2"/>
          </w:tcPr>
          <w:p w:rsidR="00C019CC" w:rsidRDefault="00C019CC">
            <w:pPr>
              <w:pStyle w:val="ConsPlusNormal"/>
            </w:pPr>
          </w:p>
        </w:tc>
        <w:tc>
          <w:tcPr>
            <w:tcW w:w="7409" w:type="dxa"/>
            <w:gridSpan w:val="2"/>
          </w:tcPr>
          <w:p w:rsidR="00C019CC" w:rsidRDefault="00C019CC">
            <w:pPr>
              <w:pStyle w:val="ConsPlusNormal"/>
            </w:pPr>
            <w:r>
              <w:t>юридическом лице:</w:t>
            </w:r>
          </w:p>
        </w:tc>
      </w:tr>
      <w:tr w:rsidR="00C019CC">
        <w:tc>
          <w:tcPr>
            <w:tcW w:w="4380" w:type="dxa"/>
            <w:gridSpan w:val="5"/>
            <w:vMerge w:val="restart"/>
          </w:tcPr>
          <w:p w:rsidR="00C019CC" w:rsidRDefault="00C019CC">
            <w:pPr>
              <w:pStyle w:val="ConsPlusNormal"/>
            </w:pPr>
            <w:r>
              <w:t>Полное наименование юридического лица</w:t>
            </w:r>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val="restart"/>
          </w:tcPr>
          <w:p w:rsidR="00C019CC" w:rsidRDefault="00C019CC">
            <w:pPr>
              <w:pStyle w:val="ConsPlusNormal"/>
            </w:pPr>
            <w:r>
              <w:t xml:space="preserve">Сокращенное наименование юридического лица </w:t>
            </w:r>
            <w:hyperlink w:anchor="P829" w:history="1">
              <w:r>
                <w:rPr>
                  <w:color w:val="0000FF"/>
                </w:rPr>
                <w:t>&lt;*&gt;</w:t>
              </w:r>
            </w:hyperlink>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val="restart"/>
          </w:tcPr>
          <w:p w:rsidR="00C019CC" w:rsidRDefault="00C019CC">
            <w:pPr>
              <w:pStyle w:val="ConsPlusNormal"/>
            </w:pPr>
            <w:r>
              <w:t xml:space="preserve">Фирменное наименование юридического лица </w:t>
            </w:r>
            <w:hyperlink w:anchor="P829" w:history="1">
              <w:r>
                <w:rPr>
                  <w:color w:val="0000FF"/>
                </w:rPr>
                <w:t>&lt;*&gt;</w:t>
              </w:r>
            </w:hyperlink>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val="restart"/>
          </w:tcPr>
          <w:p w:rsidR="00C019CC" w:rsidRDefault="00C019CC">
            <w:pPr>
              <w:pStyle w:val="ConsPlusNormal"/>
              <w:jc w:val="both"/>
            </w:pPr>
            <w:r>
              <w:t>Адрес места нахождения:</w:t>
            </w:r>
          </w:p>
          <w:p w:rsidR="00C019CC" w:rsidRDefault="00C019CC">
            <w:pPr>
              <w:pStyle w:val="ConsPlusNormal"/>
            </w:pPr>
            <w:r>
              <w:t>индекс, область (край), район, населенный пункт, дом, корпус, квартира (офис)</w:t>
            </w:r>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tcPr>
          <w:p w:rsidR="00C019CC" w:rsidRDefault="00C019CC">
            <w:pPr>
              <w:pStyle w:val="ConsPlusNormal"/>
            </w:pPr>
            <w:r>
              <w:t>Основной государственный регистрационный номер (ОГРН)</w:t>
            </w:r>
          </w:p>
        </w:tc>
        <w:tc>
          <w:tcPr>
            <w:tcW w:w="4649" w:type="dxa"/>
            <w:vAlign w:val="center"/>
          </w:tcPr>
          <w:p w:rsidR="00C019CC" w:rsidRDefault="00C019CC">
            <w:pPr>
              <w:pStyle w:val="ConsPlusNormal"/>
            </w:pPr>
          </w:p>
        </w:tc>
      </w:tr>
      <w:tr w:rsidR="00C019CC">
        <w:tc>
          <w:tcPr>
            <w:tcW w:w="4380" w:type="dxa"/>
            <w:gridSpan w:val="5"/>
            <w:vMerge w:val="restart"/>
          </w:tcPr>
          <w:p w:rsidR="00C019CC" w:rsidRDefault="00C019CC">
            <w:pPr>
              <w:pStyle w:val="ConsPlusNormal"/>
            </w:pPr>
            <w:r>
              <w:t>Данные документа, подтверждающего факт внесения сведений в ЕГРЮЛ (с указанием адреса места нахождения органа, осуществившего государственную регистрацию)</w:t>
            </w:r>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tcPr>
          <w:p w:rsidR="00C019CC" w:rsidRDefault="00C019CC">
            <w:pPr>
              <w:pStyle w:val="ConsPlusNormal"/>
            </w:pPr>
            <w:r>
              <w:lastRenderedPageBreak/>
              <w:t>Идентификационный номер налогоплательщика (ИНН)</w:t>
            </w:r>
          </w:p>
        </w:tc>
        <w:tc>
          <w:tcPr>
            <w:tcW w:w="4649" w:type="dxa"/>
            <w:vAlign w:val="center"/>
          </w:tcPr>
          <w:p w:rsidR="00C019CC" w:rsidRDefault="00C019CC">
            <w:pPr>
              <w:pStyle w:val="ConsPlusNormal"/>
            </w:pPr>
          </w:p>
        </w:tc>
      </w:tr>
      <w:tr w:rsidR="00C019CC">
        <w:tc>
          <w:tcPr>
            <w:tcW w:w="4380" w:type="dxa"/>
            <w:gridSpan w:val="5"/>
            <w:vMerge w:val="restart"/>
          </w:tcPr>
          <w:p w:rsidR="00C019CC" w:rsidRDefault="00C019CC">
            <w:pPr>
              <w:pStyle w:val="ConsPlusNormal"/>
            </w:pPr>
            <w:r>
              <w:t>Данные документа о постановке на учет в налоговом органе</w:t>
            </w:r>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600" w:type="dxa"/>
          </w:tcPr>
          <w:p w:rsidR="00C019CC" w:rsidRDefault="00C019CC">
            <w:pPr>
              <w:pStyle w:val="ConsPlusNormal"/>
              <w:jc w:val="both"/>
            </w:pPr>
            <w:r>
              <w:t>2.2.</w:t>
            </w:r>
          </w:p>
        </w:tc>
        <w:tc>
          <w:tcPr>
            <w:tcW w:w="680" w:type="dxa"/>
            <w:gridSpan w:val="2"/>
          </w:tcPr>
          <w:p w:rsidR="00C019CC" w:rsidRDefault="00C019CC">
            <w:pPr>
              <w:pStyle w:val="ConsPlusNormal"/>
            </w:pPr>
          </w:p>
        </w:tc>
        <w:tc>
          <w:tcPr>
            <w:tcW w:w="7749" w:type="dxa"/>
            <w:gridSpan w:val="3"/>
          </w:tcPr>
          <w:p w:rsidR="00C019CC" w:rsidRDefault="00C019CC">
            <w:pPr>
              <w:pStyle w:val="ConsPlusNormal"/>
              <w:jc w:val="both"/>
            </w:pPr>
            <w:r>
              <w:t>индивидуальном предпринимателе:</w:t>
            </w:r>
          </w:p>
        </w:tc>
      </w:tr>
      <w:tr w:rsidR="00C019CC">
        <w:tc>
          <w:tcPr>
            <w:tcW w:w="4380" w:type="dxa"/>
            <w:gridSpan w:val="5"/>
            <w:vMerge w:val="restart"/>
          </w:tcPr>
          <w:p w:rsidR="00C019CC" w:rsidRDefault="00C019CC">
            <w:pPr>
              <w:pStyle w:val="ConsPlusNormal"/>
              <w:jc w:val="both"/>
            </w:pPr>
            <w:r>
              <w:t>Фамилия, имя и (в случае, если имеется) отчество</w:t>
            </w:r>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val="restart"/>
            <w:vAlign w:val="center"/>
          </w:tcPr>
          <w:p w:rsidR="00C019CC" w:rsidRDefault="00C019CC">
            <w:pPr>
              <w:pStyle w:val="ConsPlusNormal"/>
            </w:pPr>
            <w:r>
              <w:t>Данные документа удостоверяющего личность (вид, серия, номер, когда и кем выдан, код подразделения)</w:t>
            </w:r>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val="restart"/>
          </w:tcPr>
          <w:p w:rsidR="00C019CC" w:rsidRDefault="00C019CC">
            <w:pPr>
              <w:pStyle w:val="ConsPlusNormal"/>
              <w:jc w:val="both"/>
            </w:pPr>
            <w:r>
              <w:t>Адрес места жительства:</w:t>
            </w:r>
          </w:p>
          <w:p w:rsidR="00C019CC" w:rsidRDefault="00C019CC">
            <w:pPr>
              <w:pStyle w:val="ConsPlusNormal"/>
              <w:jc w:val="both"/>
            </w:pPr>
            <w:r>
              <w:t>индекс, область (край), район, населенный пункт, дом, корпус, квартира (офис)</w:t>
            </w:r>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tcPr>
          <w:p w:rsidR="00C019CC" w:rsidRDefault="00C019CC">
            <w:pPr>
              <w:pStyle w:val="ConsPlusNormal"/>
            </w:pPr>
            <w:r>
              <w:t>Основной государственный регистрационный номер (ОГРНИП)</w:t>
            </w:r>
          </w:p>
        </w:tc>
        <w:tc>
          <w:tcPr>
            <w:tcW w:w="4649" w:type="dxa"/>
            <w:vAlign w:val="center"/>
          </w:tcPr>
          <w:p w:rsidR="00C019CC" w:rsidRDefault="00C019CC">
            <w:pPr>
              <w:pStyle w:val="ConsPlusNormal"/>
            </w:pPr>
          </w:p>
        </w:tc>
      </w:tr>
      <w:tr w:rsidR="00C019CC">
        <w:tc>
          <w:tcPr>
            <w:tcW w:w="4380" w:type="dxa"/>
            <w:gridSpan w:val="5"/>
            <w:vMerge w:val="restart"/>
          </w:tcPr>
          <w:p w:rsidR="00C019CC" w:rsidRDefault="00C019CC">
            <w:pPr>
              <w:pStyle w:val="ConsPlusNormal"/>
            </w:pPr>
            <w:r>
              <w:t>Данные документа, подтверждающего факт внесения сведений в ЕГРИП, с указанием адреса места нахождения органа, осуществившего государственную регистрацию</w:t>
            </w:r>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tcPr>
          <w:p w:rsidR="00C019CC" w:rsidRDefault="00C019CC">
            <w:pPr>
              <w:pStyle w:val="ConsPlusNormal"/>
            </w:pPr>
            <w:r>
              <w:t>Идентификационный номер налогоплательщика (ИНН)</w:t>
            </w:r>
          </w:p>
        </w:tc>
        <w:tc>
          <w:tcPr>
            <w:tcW w:w="4649" w:type="dxa"/>
            <w:vAlign w:val="center"/>
          </w:tcPr>
          <w:p w:rsidR="00C019CC" w:rsidRDefault="00C019CC">
            <w:pPr>
              <w:pStyle w:val="ConsPlusNormal"/>
            </w:pPr>
          </w:p>
        </w:tc>
      </w:tr>
      <w:tr w:rsidR="00C019CC">
        <w:tc>
          <w:tcPr>
            <w:tcW w:w="4380" w:type="dxa"/>
            <w:gridSpan w:val="5"/>
            <w:vMerge w:val="restart"/>
          </w:tcPr>
          <w:p w:rsidR="00C019CC" w:rsidRDefault="00C019CC">
            <w:pPr>
              <w:pStyle w:val="ConsPlusNormal"/>
            </w:pPr>
            <w:r>
              <w:t>Данные документа о постановке на учет в налоговом органе</w:t>
            </w:r>
          </w:p>
        </w:tc>
        <w:tc>
          <w:tcPr>
            <w:tcW w:w="4649" w:type="dxa"/>
            <w:vAlign w:val="center"/>
          </w:tcPr>
          <w:p w:rsidR="00C019CC" w:rsidRDefault="00C019CC">
            <w:pPr>
              <w:pStyle w:val="ConsPlusNormal"/>
            </w:pPr>
          </w:p>
        </w:tc>
      </w:tr>
      <w:tr w:rsidR="00C019CC">
        <w:tc>
          <w:tcPr>
            <w:tcW w:w="4380" w:type="dxa"/>
            <w:gridSpan w:val="5"/>
            <w:vMerge/>
          </w:tcPr>
          <w:p w:rsidR="00C019CC" w:rsidRDefault="00C019CC"/>
        </w:tc>
        <w:tc>
          <w:tcPr>
            <w:tcW w:w="4649" w:type="dxa"/>
            <w:vAlign w:val="center"/>
          </w:tcPr>
          <w:p w:rsidR="00C019CC" w:rsidRDefault="00C019CC">
            <w:pPr>
              <w:pStyle w:val="ConsPlusNormal"/>
            </w:pPr>
          </w:p>
        </w:tc>
      </w:tr>
      <w:tr w:rsidR="00C019CC">
        <w:tc>
          <w:tcPr>
            <w:tcW w:w="600" w:type="dxa"/>
          </w:tcPr>
          <w:p w:rsidR="00C019CC" w:rsidRDefault="00C019CC">
            <w:pPr>
              <w:pStyle w:val="ConsPlusNormal"/>
              <w:jc w:val="both"/>
            </w:pPr>
            <w:r>
              <w:t>2.3</w:t>
            </w:r>
          </w:p>
        </w:tc>
        <w:tc>
          <w:tcPr>
            <w:tcW w:w="8429" w:type="dxa"/>
            <w:gridSpan w:val="5"/>
          </w:tcPr>
          <w:p w:rsidR="00C019CC" w:rsidRDefault="00C019CC">
            <w:pPr>
              <w:pStyle w:val="ConsPlusNormal"/>
              <w:jc w:val="both"/>
            </w:pPr>
            <w:r>
              <w:t>Контактная информация:</w:t>
            </w:r>
          </w:p>
        </w:tc>
      </w:tr>
      <w:tr w:rsidR="00C019CC">
        <w:tc>
          <w:tcPr>
            <w:tcW w:w="4380" w:type="dxa"/>
            <w:gridSpan w:val="5"/>
          </w:tcPr>
          <w:p w:rsidR="00C019CC" w:rsidRDefault="00C019CC">
            <w:pPr>
              <w:pStyle w:val="ConsPlusNormal"/>
              <w:jc w:val="both"/>
            </w:pPr>
            <w:r>
              <w:t>Телефон (с указанием кода города)</w:t>
            </w:r>
          </w:p>
        </w:tc>
        <w:tc>
          <w:tcPr>
            <w:tcW w:w="4649" w:type="dxa"/>
          </w:tcPr>
          <w:p w:rsidR="00C019CC" w:rsidRDefault="00C019CC">
            <w:pPr>
              <w:pStyle w:val="ConsPlusNormal"/>
            </w:pPr>
          </w:p>
        </w:tc>
      </w:tr>
      <w:tr w:rsidR="00C019CC">
        <w:tc>
          <w:tcPr>
            <w:tcW w:w="4380" w:type="dxa"/>
            <w:gridSpan w:val="5"/>
          </w:tcPr>
          <w:p w:rsidR="00C019CC" w:rsidRDefault="00C019CC">
            <w:pPr>
              <w:pStyle w:val="ConsPlusNormal"/>
              <w:jc w:val="both"/>
            </w:pPr>
            <w:r>
              <w:t>Факс* (с указанием кода города)</w:t>
            </w:r>
          </w:p>
        </w:tc>
        <w:tc>
          <w:tcPr>
            <w:tcW w:w="4649" w:type="dxa"/>
          </w:tcPr>
          <w:p w:rsidR="00C019CC" w:rsidRDefault="00C019CC">
            <w:pPr>
              <w:pStyle w:val="ConsPlusNormal"/>
            </w:pPr>
          </w:p>
        </w:tc>
      </w:tr>
      <w:tr w:rsidR="00C019CC">
        <w:tc>
          <w:tcPr>
            <w:tcW w:w="4380" w:type="dxa"/>
            <w:gridSpan w:val="5"/>
            <w:vMerge w:val="restart"/>
          </w:tcPr>
          <w:p w:rsidR="00C019CC" w:rsidRDefault="00C019CC">
            <w:pPr>
              <w:pStyle w:val="ConsPlusNormal"/>
              <w:jc w:val="both"/>
            </w:pPr>
            <w:r>
              <w:t>Почтовый адрес:</w:t>
            </w:r>
          </w:p>
          <w:p w:rsidR="00C019CC" w:rsidRDefault="00C019CC">
            <w:pPr>
              <w:pStyle w:val="ConsPlusNormal"/>
              <w:jc w:val="both"/>
            </w:pPr>
            <w:r>
              <w:lastRenderedPageBreak/>
              <w:t>индекс, область (край), район, населенный пункт, дом, корпус, квартира (офис)</w:t>
            </w:r>
          </w:p>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vMerge/>
          </w:tcPr>
          <w:p w:rsidR="00C019CC" w:rsidRDefault="00C019CC"/>
        </w:tc>
        <w:tc>
          <w:tcPr>
            <w:tcW w:w="4649" w:type="dxa"/>
          </w:tcPr>
          <w:p w:rsidR="00C019CC" w:rsidRDefault="00C019CC">
            <w:pPr>
              <w:pStyle w:val="ConsPlusNormal"/>
            </w:pPr>
          </w:p>
        </w:tc>
      </w:tr>
      <w:tr w:rsidR="00C019CC">
        <w:tc>
          <w:tcPr>
            <w:tcW w:w="4380" w:type="dxa"/>
            <w:gridSpan w:val="5"/>
          </w:tcPr>
          <w:p w:rsidR="00C019CC" w:rsidRDefault="00C019CC">
            <w:pPr>
              <w:pStyle w:val="ConsPlusNormal"/>
              <w:jc w:val="both"/>
            </w:pPr>
            <w:r>
              <w:t xml:space="preserve">Адрес электронной почты </w:t>
            </w:r>
            <w:hyperlink w:anchor="P829" w:history="1">
              <w:r>
                <w:rPr>
                  <w:color w:val="0000FF"/>
                </w:rPr>
                <w:t>&lt;*&gt;</w:t>
              </w:r>
            </w:hyperlink>
          </w:p>
        </w:tc>
        <w:tc>
          <w:tcPr>
            <w:tcW w:w="4649" w:type="dxa"/>
          </w:tcPr>
          <w:p w:rsidR="00C019CC" w:rsidRDefault="00C019CC">
            <w:pPr>
              <w:pStyle w:val="ConsPlusNormal"/>
            </w:pPr>
          </w:p>
        </w:tc>
      </w:tr>
    </w:tbl>
    <w:p w:rsidR="00C019CC" w:rsidRDefault="00C019CC">
      <w:pPr>
        <w:pStyle w:val="ConsPlusNormal"/>
        <w:jc w:val="both"/>
      </w:pPr>
    </w:p>
    <w:p w:rsidR="00C019CC" w:rsidRDefault="00C019CC">
      <w:pPr>
        <w:pStyle w:val="ConsPlusNormal"/>
        <w:ind w:firstLine="540"/>
        <w:jc w:val="both"/>
      </w:pPr>
      <w:r>
        <w:t>--------------------------------</w:t>
      </w:r>
    </w:p>
    <w:p w:rsidR="00C019CC" w:rsidRDefault="00C019CC">
      <w:pPr>
        <w:pStyle w:val="ConsPlusNormal"/>
        <w:spacing w:before="280"/>
        <w:ind w:firstLine="540"/>
        <w:jc w:val="both"/>
      </w:pPr>
      <w:bookmarkStart w:id="29" w:name="P829"/>
      <w:bookmarkEnd w:id="29"/>
      <w:r>
        <w:t>&lt;*&gt; если имеется.</w:t>
      </w:r>
    </w:p>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425"/>
        <w:gridCol w:w="4819"/>
      </w:tblGrid>
      <w:tr w:rsidR="00C019CC">
        <w:tc>
          <w:tcPr>
            <w:tcW w:w="3652" w:type="dxa"/>
            <w:vMerge w:val="restart"/>
          </w:tcPr>
          <w:p w:rsidR="00C019CC" w:rsidRDefault="00C019CC">
            <w:pPr>
              <w:pStyle w:val="ConsPlusNormal"/>
              <w:jc w:val="both"/>
            </w:pPr>
            <w:r>
              <w:t>3. Заявление представляется:</w:t>
            </w:r>
          </w:p>
        </w:tc>
        <w:tc>
          <w:tcPr>
            <w:tcW w:w="425" w:type="dxa"/>
          </w:tcPr>
          <w:p w:rsidR="00C019CC" w:rsidRDefault="00C019CC">
            <w:pPr>
              <w:pStyle w:val="ConsPlusNormal"/>
            </w:pPr>
          </w:p>
        </w:tc>
        <w:tc>
          <w:tcPr>
            <w:tcW w:w="4819" w:type="dxa"/>
          </w:tcPr>
          <w:p w:rsidR="00C019CC" w:rsidRDefault="00C019CC">
            <w:pPr>
              <w:pStyle w:val="ConsPlusNormal"/>
              <w:jc w:val="both"/>
            </w:pPr>
            <w:r>
              <w:t>лично соискателем лицензии, лицензиатом - индивидуальным предпринимателем</w:t>
            </w:r>
          </w:p>
        </w:tc>
      </w:tr>
      <w:tr w:rsidR="00C019CC">
        <w:tc>
          <w:tcPr>
            <w:tcW w:w="3652" w:type="dxa"/>
            <w:vMerge/>
          </w:tcPr>
          <w:p w:rsidR="00C019CC" w:rsidRDefault="00C019CC"/>
        </w:tc>
        <w:tc>
          <w:tcPr>
            <w:tcW w:w="425" w:type="dxa"/>
          </w:tcPr>
          <w:p w:rsidR="00C019CC" w:rsidRDefault="00C019CC">
            <w:pPr>
              <w:pStyle w:val="ConsPlusNormal"/>
            </w:pPr>
          </w:p>
        </w:tc>
        <w:tc>
          <w:tcPr>
            <w:tcW w:w="4819" w:type="dxa"/>
          </w:tcPr>
          <w:p w:rsidR="00C019CC" w:rsidRDefault="00C019CC">
            <w:pPr>
              <w:pStyle w:val="ConsPlusNormal"/>
              <w:jc w:val="both"/>
            </w:pPr>
            <w:r>
              <w:t>лицом, имеющим право действовать без доверенности от имени соискателя лицензии, лицензиата - юридического лица</w:t>
            </w:r>
          </w:p>
        </w:tc>
      </w:tr>
      <w:tr w:rsidR="00C019CC">
        <w:tc>
          <w:tcPr>
            <w:tcW w:w="3652" w:type="dxa"/>
            <w:vMerge/>
          </w:tcPr>
          <w:p w:rsidR="00C019CC" w:rsidRDefault="00C019CC"/>
        </w:tc>
        <w:tc>
          <w:tcPr>
            <w:tcW w:w="425" w:type="dxa"/>
          </w:tcPr>
          <w:p w:rsidR="00C019CC" w:rsidRDefault="00C019CC">
            <w:pPr>
              <w:pStyle w:val="ConsPlusNormal"/>
            </w:pPr>
          </w:p>
        </w:tc>
        <w:tc>
          <w:tcPr>
            <w:tcW w:w="4819" w:type="dxa"/>
          </w:tcPr>
          <w:p w:rsidR="00C019CC" w:rsidRDefault="00C019CC">
            <w:pPr>
              <w:pStyle w:val="ConsPlusNormal"/>
              <w:jc w:val="both"/>
            </w:pPr>
            <w:r>
              <w:t>представителем соискателя лицензии, лицензиата</w:t>
            </w:r>
          </w:p>
        </w:tc>
      </w:tr>
      <w:tr w:rsidR="00C019CC">
        <w:tc>
          <w:tcPr>
            <w:tcW w:w="8896" w:type="dxa"/>
            <w:gridSpan w:val="3"/>
          </w:tcPr>
          <w:p w:rsidR="00C019CC" w:rsidRDefault="00C019CC">
            <w:pPr>
              <w:pStyle w:val="ConsPlusNormal"/>
              <w:jc w:val="both"/>
            </w:pPr>
            <w:r>
              <w:t>3.1. Сведения о представителе соискателя лицензии, лицензиата</w:t>
            </w:r>
          </w:p>
        </w:tc>
      </w:tr>
      <w:tr w:rsidR="00C019CC">
        <w:tc>
          <w:tcPr>
            <w:tcW w:w="3652" w:type="dxa"/>
            <w:vMerge w:val="restart"/>
          </w:tcPr>
          <w:p w:rsidR="00C019CC" w:rsidRDefault="00C019CC">
            <w:pPr>
              <w:pStyle w:val="ConsPlusNormal"/>
            </w:pPr>
            <w:r>
              <w:t>Фамилия, имя и (в случае, если имеется) отчество</w:t>
            </w:r>
          </w:p>
        </w:tc>
        <w:tc>
          <w:tcPr>
            <w:tcW w:w="5244" w:type="dxa"/>
            <w:gridSpan w:val="2"/>
          </w:tcPr>
          <w:p w:rsidR="00C019CC" w:rsidRDefault="00C019CC">
            <w:pPr>
              <w:pStyle w:val="ConsPlusNormal"/>
            </w:pPr>
          </w:p>
        </w:tc>
      </w:tr>
      <w:tr w:rsidR="00C019CC">
        <w:tc>
          <w:tcPr>
            <w:tcW w:w="3652" w:type="dxa"/>
            <w:vMerge/>
          </w:tcPr>
          <w:p w:rsidR="00C019CC" w:rsidRDefault="00C019CC"/>
        </w:tc>
        <w:tc>
          <w:tcPr>
            <w:tcW w:w="5244" w:type="dxa"/>
            <w:gridSpan w:val="2"/>
          </w:tcPr>
          <w:p w:rsidR="00C019CC" w:rsidRDefault="00C019CC">
            <w:pPr>
              <w:pStyle w:val="ConsPlusNormal"/>
            </w:pPr>
          </w:p>
        </w:tc>
      </w:tr>
      <w:tr w:rsidR="00C019CC">
        <w:tc>
          <w:tcPr>
            <w:tcW w:w="3652" w:type="dxa"/>
            <w:vMerge/>
          </w:tcPr>
          <w:p w:rsidR="00C019CC" w:rsidRDefault="00C019CC"/>
        </w:tc>
        <w:tc>
          <w:tcPr>
            <w:tcW w:w="5244" w:type="dxa"/>
            <w:gridSpan w:val="2"/>
          </w:tcPr>
          <w:p w:rsidR="00C019CC" w:rsidRDefault="00C019CC">
            <w:pPr>
              <w:pStyle w:val="ConsPlusNormal"/>
            </w:pPr>
          </w:p>
        </w:tc>
      </w:tr>
      <w:tr w:rsidR="00C019CC">
        <w:tc>
          <w:tcPr>
            <w:tcW w:w="3652" w:type="dxa"/>
            <w:vMerge w:val="restart"/>
            <w:vAlign w:val="center"/>
          </w:tcPr>
          <w:p w:rsidR="00C019CC" w:rsidRDefault="00C019CC">
            <w:pPr>
              <w:pStyle w:val="ConsPlusNormal"/>
            </w:pPr>
            <w:r>
              <w:t>Данные документа, удостоверяющего личность (вид, серия, номер, когда и кем выдан, код подразделения)</w:t>
            </w:r>
          </w:p>
        </w:tc>
        <w:tc>
          <w:tcPr>
            <w:tcW w:w="5244" w:type="dxa"/>
            <w:gridSpan w:val="2"/>
          </w:tcPr>
          <w:p w:rsidR="00C019CC" w:rsidRDefault="00C019CC">
            <w:pPr>
              <w:pStyle w:val="ConsPlusNormal"/>
            </w:pPr>
          </w:p>
        </w:tc>
      </w:tr>
      <w:tr w:rsidR="00C019CC">
        <w:tc>
          <w:tcPr>
            <w:tcW w:w="3652" w:type="dxa"/>
            <w:vMerge/>
          </w:tcPr>
          <w:p w:rsidR="00C019CC" w:rsidRDefault="00C019CC"/>
        </w:tc>
        <w:tc>
          <w:tcPr>
            <w:tcW w:w="5244" w:type="dxa"/>
            <w:gridSpan w:val="2"/>
          </w:tcPr>
          <w:p w:rsidR="00C019CC" w:rsidRDefault="00C019CC">
            <w:pPr>
              <w:pStyle w:val="ConsPlusNormal"/>
            </w:pPr>
          </w:p>
        </w:tc>
      </w:tr>
      <w:tr w:rsidR="00C019CC">
        <w:tc>
          <w:tcPr>
            <w:tcW w:w="3652" w:type="dxa"/>
            <w:vMerge/>
          </w:tcPr>
          <w:p w:rsidR="00C019CC" w:rsidRDefault="00C019CC"/>
        </w:tc>
        <w:tc>
          <w:tcPr>
            <w:tcW w:w="5244" w:type="dxa"/>
            <w:gridSpan w:val="2"/>
          </w:tcPr>
          <w:p w:rsidR="00C019CC" w:rsidRDefault="00C019CC">
            <w:pPr>
              <w:pStyle w:val="ConsPlusNormal"/>
            </w:pPr>
          </w:p>
        </w:tc>
      </w:tr>
      <w:tr w:rsidR="00C019CC">
        <w:tc>
          <w:tcPr>
            <w:tcW w:w="3652" w:type="dxa"/>
          </w:tcPr>
          <w:p w:rsidR="00C019CC" w:rsidRDefault="00C019CC">
            <w:pPr>
              <w:pStyle w:val="ConsPlusNormal"/>
            </w:pPr>
            <w:r>
              <w:t>Данные документа, подтверждающего полномочия представителя (вид, реквизиты)</w:t>
            </w:r>
          </w:p>
        </w:tc>
        <w:tc>
          <w:tcPr>
            <w:tcW w:w="5244" w:type="dxa"/>
            <w:gridSpan w:val="2"/>
          </w:tcPr>
          <w:p w:rsidR="00C019CC" w:rsidRDefault="00C019CC">
            <w:pPr>
              <w:pStyle w:val="ConsPlusNormal"/>
            </w:pPr>
          </w:p>
        </w:tc>
      </w:tr>
      <w:tr w:rsidR="00C019CC">
        <w:tc>
          <w:tcPr>
            <w:tcW w:w="3652" w:type="dxa"/>
          </w:tcPr>
          <w:p w:rsidR="00C019CC" w:rsidRDefault="00C019CC">
            <w:pPr>
              <w:pStyle w:val="ConsPlusNormal"/>
              <w:jc w:val="both"/>
            </w:pPr>
            <w:r>
              <w:t>Телефон</w:t>
            </w:r>
          </w:p>
        </w:tc>
        <w:tc>
          <w:tcPr>
            <w:tcW w:w="5244" w:type="dxa"/>
            <w:gridSpan w:val="2"/>
          </w:tcPr>
          <w:p w:rsidR="00C019CC" w:rsidRDefault="00C019CC">
            <w:pPr>
              <w:pStyle w:val="ConsPlusNormal"/>
            </w:pPr>
          </w:p>
        </w:tc>
      </w:tr>
      <w:tr w:rsidR="00C019CC">
        <w:tc>
          <w:tcPr>
            <w:tcW w:w="3652" w:type="dxa"/>
          </w:tcPr>
          <w:p w:rsidR="00C019CC" w:rsidRDefault="00C019CC">
            <w:pPr>
              <w:pStyle w:val="ConsPlusNormal"/>
              <w:jc w:val="both"/>
            </w:pPr>
            <w:r>
              <w:t xml:space="preserve">Адрес электронной почты </w:t>
            </w:r>
            <w:hyperlink w:anchor="P855" w:history="1">
              <w:r>
                <w:rPr>
                  <w:color w:val="0000FF"/>
                </w:rPr>
                <w:t>&lt;*&gt;</w:t>
              </w:r>
            </w:hyperlink>
          </w:p>
        </w:tc>
        <w:tc>
          <w:tcPr>
            <w:tcW w:w="5244" w:type="dxa"/>
            <w:gridSpan w:val="2"/>
          </w:tcPr>
          <w:p w:rsidR="00C019CC" w:rsidRDefault="00C019CC">
            <w:pPr>
              <w:pStyle w:val="ConsPlusNormal"/>
            </w:pPr>
          </w:p>
        </w:tc>
      </w:tr>
    </w:tbl>
    <w:p w:rsidR="00C019CC" w:rsidRDefault="00C019CC">
      <w:pPr>
        <w:pStyle w:val="ConsPlusNormal"/>
        <w:jc w:val="both"/>
      </w:pPr>
    </w:p>
    <w:p w:rsidR="00C019CC" w:rsidRDefault="00C019CC">
      <w:pPr>
        <w:pStyle w:val="ConsPlusNormal"/>
        <w:ind w:firstLine="540"/>
        <w:jc w:val="both"/>
      </w:pPr>
      <w:r>
        <w:t>--------------------------------</w:t>
      </w:r>
    </w:p>
    <w:p w:rsidR="00C019CC" w:rsidRDefault="00C019CC">
      <w:pPr>
        <w:pStyle w:val="ConsPlusNormal"/>
        <w:spacing w:before="280"/>
        <w:ind w:firstLine="540"/>
        <w:jc w:val="both"/>
      </w:pPr>
      <w:bookmarkStart w:id="30" w:name="P855"/>
      <w:bookmarkEnd w:id="30"/>
      <w:r>
        <w:t>&lt;*&gt; если имеется.</w:t>
      </w:r>
    </w:p>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800"/>
        <w:gridCol w:w="4535"/>
      </w:tblGrid>
      <w:tr w:rsidR="00C019CC">
        <w:tc>
          <w:tcPr>
            <w:tcW w:w="8869" w:type="dxa"/>
            <w:gridSpan w:val="3"/>
          </w:tcPr>
          <w:p w:rsidR="00C019CC" w:rsidRDefault="00C019CC">
            <w:pPr>
              <w:pStyle w:val="ConsPlusNormal"/>
            </w:pPr>
            <w:r>
              <w:t>4. Способ представления заявления и прилагаемых к нему документов</w:t>
            </w:r>
          </w:p>
        </w:tc>
      </w:tr>
      <w:tr w:rsidR="00C019CC">
        <w:tc>
          <w:tcPr>
            <w:tcW w:w="534" w:type="dxa"/>
          </w:tcPr>
          <w:p w:rsidR="00C019CC" w:rsidRDefault="00C019CC">
            <w:pPr>
              <w:pStyle w:val="ConsPlusNormal"/>
            </w:pPr>
          </w:p>
        </w:tc>
        <w:tc>
          <w:tcPr>
            <w:tcW w:w="8335" w:type="dxa"/>
            <w:gridSpan w:val="2"/>
          </w:tcPr>
          <w:p w:rsidR="00C019CC" w:rsidRDefault="00C019CC">
            <w:pPr>
              <w:pStyle w:val="ConsPlusNormal"/>
            </w:pPr>
            <w:r>
              <w:t>Лично в лицензирующий орган</w:t>
            </w:r>
          </w:p>
        </w:tc>
      </w:tr>
      <w:tr w:rsidR="00C019CC">
        <w:tc>
          <w:tcPr>
            <w:tcW w:w="534" w:type="dxa"/>
          </w:tcPr>
          <w:p w:rsidR="00C019CC" w:rsidRDefault="00C019CC">
            <w:pPr>
              <w:pStyle w:val="ConsPlusNormal"/>
            </w:pPr>
          </w:p>
        </w:tc>
        <w:tc>
          <w:tcPr>
            <w:tcW w:w="8335" w:type="dxa"/>
            <w:gridSpan w:val="2"/>
          </w:tcPr>
          <w:p w:rsidR="00C019CC" w:rsidRDefault="00C019CC">
            <w:pPr>
              <w:pStyle w:val="ConsPlusNormal"/>
            </w:pPr>
            <w:r>
              <w:t>Почтовым отправлением</w:t>
            </w:r>
          </w:p>
        </w:tc>
      </w:tr>
      <w:tr w:rsidR="00C019CC">
        <w:tc>
          <w:tcPr>
            <w:tcW w:w="534" w:type="dxa"/>
          </w:tcPr>
          <w:p w:rsidR="00C019CC" w:rsidRDefault="00C019CC">
            <w:pPr>
              <w:pStyle w:val="ConsPlusNormal"/>
            </w:pPr>
          </w:p>
        </w:tc>
        <w:tc>
          <w:tcPr>
            <w:tcW w:w="8335" w:type="dxa"/>
            <w:gridSpan w:val="2"/>
          </w:tcPr>
          <w:p w:rsidR="00C019CC" w:rsidRDefault="00C019CC">
            <w:pPr>
              <w:pStyle w:val="ConsPlusNormal"/>
            </w:pPr>
            <w:r>
              <w:t>В форме электронных документов (электронных образов документов)</w:t>
            </w:r>
          </w:p>
        </w:tc>
      </w:tr>
      <w:tr w:rsidR="00C019CC">
        <w:tc>
          <w:tcPr>
            <w:tcW w:w="8869" w:type="dxa"/>
            <w:gridSpan w:val="3"/>
          </w:tcPr>
          <w:p w:rsidR="00C019CC" w:rsidRDefault="00C019CC">
            <w:pPr>
              <w:pStyle w:val="ConsPlusNormal"/>
            </w:pPr>
            <w:r>
              <w:t>5. Способ получения документов:</w:t>
            </w:r>
          </w:p>
        </w:tc>
      </w:tr>
      <w:tr w:rsidR="00C019CC">
        <w:tc>
          <w:tcPr>
            <w:tcW w:w="534" w:type="dxa"/>
          </w:tcPr>
          <w:p w:rsidR="00C019CC" w:rsidRDefault="00C019CC">
            <w:pPr>
              <w:pStyle w:val="ConsPlusNormal"/>
            </w:pPr>
          </w:p>
        </w:tc>
        <w:tc>
          <w:tcPr>
            <w:tcW w:w="8335" w:type="dxa"/>
            <w:gridSpan w:val="2"/>
          </w:tcPr>
          <w:p w:rsidR="00C019CC" w:rsidRDefault="00C019CC">
            <w:pPr>
              <w:pStyle w:val="ConsPlusNormal"/>
            </w:pPr>
            <w:r>
              <w:t>Лично в лицензирующем органе</w:t>
            </w:r>
          </w:p>
        </w:tc>
      </w:tr>
      <w:tr w:rsidR="00C019CC">
        <w:tc>
          <w:tcPr>
            <w:tcW w:w="534" w:type="dxa"/>
            <w:vMerge w:val="restart"/>
          </w:tcPr>
          <w:p w:rsidR="00C019CC" w:rsidRDefault="00C019CC">
            <w:pPr>
              <w:pStyle w:val="ConsPlusNormal"/>
            </w:pPr>
          </w:p>
        </w:tc>
        <w:tc>
          <w:tcPr>
            <w:tcW w:w="3800" w:type="dxa"/>
            <w:vMerge w:val="restart"/>
          </w:tcPr>
          <w:p w:rsidR="00C019CC" w:rsidRDefault="00C019CC">
            <w:pPr>
              <w:pStyle w:val="ConsPlusNormal"/>
            </w:pPr>
            <w:r>
              <w:t>Почтовым отправлением на адрес:</w:t>
            </w:r>
          </w:p>
        </w:tc>
        <w:tc>
          <w:tcPr>
            <w:tcW w:w="4535" w:type="dxa"/>
          </w:tcPr>
          <w:p w:rsidR="00C019CC" w:rsidRDefault="00C019CC">
            <w:pPr>
              <w:pStyle w:val="ConsPlusNormal"/>
            </w:pPr>
          </w:p>
        </w:tc>
      </w:tr>
      <w:tr w:rsidR="00C019CC">
        <w:tc>
          <w:tcPr>
            <w:tcW w:w="534" w:type="dxa"/>
            <w:vMerge/>
          </w:tcPr>
          <w:p w:rsidR="00C019CC" w:rsidRDefault="00C019CC"/>
        </w:tc>
        <w:tc>
          <w:tcPr>
            <w:tcW w:w="3800" w:type="dxa"/>
            <w:vMerge/>
          </w:tcPr>
          <w:p w:rsidR="00C019CC" w:rsidRDefault="00C019CC"/>
        </w:tc>
        <w:tc>
          <w:tcPr>
            <w:tcW w:w="4535" w:type="dxa"/>
          </w:tcPr>
          <w:p w:rsidR="00C019CC" w:rsidRDefault="00C019CC">
            <w:pPr>
              <w:pStyle w:val="ConsPlusNormal"/>
            </w:pPr>
          </w:p>
        </w:tc>
      </w:tr>
      <w:tr w:rsidR="00C019CC">
        <w:tc>
          <w:tcPr>
            <w:tcW w:w="534" w:type="dxa"/>
          </w:tcPr>
          <w:p w:rsidR="00C019CC" w:rsidRDefault="00C019CC">
            <w:pPr>
              <w:pStyle w:val="ConsPlusNormal"/>
            </w:pPr>
          </w:p>
        </w:tc>
        <w:tc>
          <w:tcPr>
            <w:tcW w:w="3800" w:type="dxa"/>
          </w:tcPr>
          <w:p w:rsidR="00C019CC" w:rsidRDefault="00C019CC">
            <w:pPr>
              <w:pStyle w:val="ConsPlusNormal"/>
            </w:pPr>
            <w:r>
              <w:t>В форме электронных документов по адресу электронной почты:</w:t>
            </w:r>
          </w:p>
        </w:tc>
        <w:tc>
          <w:tcPr>
            <w:tcW w:w="4535" w:type="dxa"/>
          </w:tcPr>
          <w:p w:rsidR="00C019CC" w:rsidRDefault="00C019CC">
            <w:pPr>
              <w:pStyle w:val="ConsPlusNormal"/>
            </w:pPr>
          </w:p>
        </w:tc>
      </w:tr>
      <w:tr w:rsidR="00C019CC">
        <w:tc>
          <w:tcPr>
            <w:tcW w:w="8869" w:type="dxa"/>
            <w:gridSpan w:val="3"/>
          </w:tcPr>
          <w:p w:rsidR="00C019CC" w:rsidRDefault="00C019CC">
            <w:pPr>
              <w:pStyle w:val="ConsPlusNormal"/>
            </w:pPr>
            <w:r>
              <w:t>6. Способ уведомления о ходе и результатах предоставления государственной услуги:</w:t>
            </w:r>
          </w:p>
        </w:tc>
      </w:tr>
      <w:tr w:rsidR="00C019CC">
        <w:tc>
          <w:tcPr>
            <w:tcW w:w="534" w:type="dxa"/>
          </w:tcPr>
          <w:p w:rsidR="00C019CC" w:rsidRDefault="00C019CC">
            <w:pPr>
              <w:pStyle w:val="ConsPlusNormal"/>
            </w:pPr>
          </w:p>
        </w:tc>
        <w:tc>
          <w:tcPr>
            <w:tcW w:w="8335" w:type="dxa"/>
            <w:gridSpan w:val="2"/>
          </w:tcPr>
          <w:p w:rsidR="00C019CC" w:rsidRDefault="00C019CC">
            <w:pPr>
              <w:pStyle w:val="ConsPlusNormal"/>
            </w:pPr>
            <w:r>
              <w:t>Лично в лицензирующем органе</w:t>
            </w:r>
          </w:p>
        </w:tc>
      </w:tr>
      <w:tr w:rsidR="00C019CC">
        <w:tc>
          <w:tcPr>
            <w:tcW w:w="534" w:type="dxa"/>
            <w:vMerge w:val="restart"/>
          </w:tcPr>
          <w:p w:rsidR="00C019CC" w:rsidRDefault="00C019CC">
            <w:pPr>
              <w:pStyle w:val="ConsPlusNormal"/>
            </w:pPr>
          </w:p>
        </w:tc>
        <w:tc>
          <w:tcPr>
            <w:tcW w:w="3800" w:type="dxa"/>
            <w:vMerge w:val="restart"/>
          </w:tcPr>
          <w:p w:rsidR="00C019CC" w:rsidRDefault="00C019CC">
            <w:pPr>
              <w:pStyle w:val="ConsPlusNormal"/>
            </w:pPr>
            <w:r>
              <w:t>Почтовым отправлением на адрес:</w:t>
            </w:r>
          </w:p>
        </w:tc>
        <w:tc>
          <w:tcPr>
            <w:tcW w:w="4535" w:type="dxa"/>
          </w:tcPr>
          <w:p w:rsidR="00C019CC" w:rsidRDefault="00C019CC">
            <w:pPr>
              <w:pStyle w:val="ConsPlusNormal"/>
            </w:pPr>
          </w:p>
        </w:tc>
      </w:tr>
      <w:tr w:rsidR="00C019CC">
        <w:tc>
          <w:tcPr>
            <w:tcW w:w="534" w:type="dxa"/>
            <w:vMerge/>
          </w:tcPr>
          <w:p w:rsidR="00C019CC" w:rsidRDefault="00C019CC"/>
        </w:tc>
        <w:tc>
          <w:tcPr>
            <w:tcW w:w="3800" w:type="dxa"/>
            <w:vMerge/>
          </w:tcPr>
          <w:p w:rsidR="00C019CC" w:rsidRDefault="00C019CC"/>
        </w:tc>
        <w:tc>
          <w:tcPr>
            <w:tcW w:w="4535" w:type="dxa"/>
          </w:tcPr>
          <w:p w:rsidR="00C019CC" w:rsidRDefault="00C019CC">
            <w:pPr>
              <w:pStyle w:val="ConsPlusNormal"/>
            </w:pPr>
          </w:p>
        </w:tc>
      </w:tr>
      <w:tr w:rsidR="00C019CC">
        <w:tc>
          <w:tcPr>
            <w:tcW w:w="534" w:type="dxa"/>
          </w:tcPr>
          <w:p w:rsidR="00C019CC" w:rsidRDefault="00C019CC">
            <w:pPr>
              <w:pStyle w:val="ConsPlusNormal"/>
            </w:pPr>
          </w:p>
        </w:tc>
        <w:tc>
          <w:tcPr>
            <w:tcW w:w="3800" w:type="dxa"/>
          </w:tcPr>
          <w:p w:rsidR="00C019CC" w:rsidRDefault="00C019CC">
            <w:pPr>
              <w:pStyle w:val="ConsPlusNormal"/>
            </w:pPr>
            <w:r>
              <w:t>В форме электронных документов по адресу электронной почты:</w:t>
            </w:r>
          </w:p>
        </w:tc>
        <w:tc>
          <w:tcPr>
            <w:tcW w:w="4535" w:type="dxa"/>
          </w:tcPr>
          <w:p w:rsidR="00C019CC" w:rsidRDefault="00C019CC">
            <w:pPr>
              <w:pStyle w:val="ConsPlusNormal"/>
            </w:pPr>
          </w:p>
        </w:tc>
      </w:tr>
    </w:tbl>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9"/>
        <w:gridCol w:w="939"/>
        <w:gridCol w:w="1928"/>
        <w:gridCol w:w="992"/>
        <w:gridCol w:w="1701"/>
      </w:tblGrid>
      <w:tr w:rsidR="00C019CC">
        <w:tc>
          <w:tcPr>
            <w:tcW w:w="8929" w:type="dxa"/>
            <w:gridSpan w:val="5"/>
          </w:tcPr>
          <w:p w:rsidR="00C019CC" w:rsidRDefault="00C019CC">
            <w:pPr>
              <w:pStyle w:val="ConsPlusNormal"/>
              <w:jc w:val="both"/>
            </w:pPr>
            <w:r>
              <w:t>7. Реквизиты документа, подтверждающего факт уплаты государственной пошлины</w:t>
            </w:r>
          </w:p>
        </w:tc>
      </w:tr>
      <w:tr w:rsidR="00C019CC">
        <w:tc>
          <w:tcPr>
            <w:tcW w:w="3369" w:type="dxa"/>
          </w:tcPr>
          <w:p w:rsidR="00C019CC" w:rsidRDefault="00C019CC">
            <w:pPr>
              <w:pStyle w:val="ConsPlusNormal"/>
            </w:pPr>
            <w:r>
              <w:t>Номер платежного поручения</w:t>
            </w:r>
          </w:p>
        </w:tc>
        <w:tc>
          <w:tcPr>
            <w:tcW w:w="939" w:type="dxa"/>
          </w:tcPr>
          <w:p w:rsidR="00C019CC" w:rsidRDefault="00C019CC">
            <w:pPr>
              <w:pStyle w:val="ConsPlusNormal"/>
            </w:pPr>
          </w:p>
        </w:tc>
        <w:tc>
          <w:tcPr>
            <w:tcW w:w="2920" w:type="dxa"/>
            <w:gridSpan w:val="2"/>
          </w:tcPr>
          <w:p w:rsidR="00C019CC" w:rsidRDefault="00C019CC">
            <w:pPr>
              <w:pStyle w:val="ConsPlusNormal"/>
              <w:jc w:val="both"/>
            </w:pPr>
            <w:r>
              <w:t>Дата поступления в банк платежа</w:t>
            </w:r>
          </w:p>
        </w:tc>
        <w:tc>
          <w:tcPr>
            <w:tcW w:w="1701" w:type="dxa"/>
          </w:tcPr>
          <w:p w:rsidR="00C019CC" w:rsidRDefault="00C019CC">
            <w:pPr>
              <w:pStyle w:val="ConsPlusNormal"/>
            </w:pPr>
          </w:p>
        </w:tc>
      </w:tr>
      <w:tr w:rsidR="00C019CC">
        <w:tc>
          <w:tcPr>
            <w:tcW w:w="3369" w:type="dxa"/>
          </w:tcPr>
          <w:p w:rsidR="00C019CC" w:rsidRDefault="00C019CC">
            <w:pPr>
              <w:pStyle w:val="ConsPlusNormal"/>
            </w:pPr>
            <w:r>
              <w:t>Код бюджетной классификации</w:t>
            </w:r>
          </w:p>
        </w:tc>
        <w:tc>
          <w:tcPr>
            <w:tcW w:w="5560" w:type="dxa"/>
            <w:gridSpan w:val="4"/>
          </w:tcPr>
          <w:p w:rsidR="00C019CC" w:rsidRDefault="00C019CC">
            <w:pPr>
              <w:pStyle w:val="ConsPlusNormal"/>
            </w:pPr>
          </w:p>
        </w:tc>
      </w:tr>
      <w:tr w:rsidR="00C019CC">
        <w:tc>
          <w:tcPr>
            <w:tcW w:w="3369" w:type="dxa"/>
          </w:tcPr>
          <w:p w:rsidR="00C019CC" w:rsidRDefault="00C019CC">
            <w:pPr>
              <w:pStyle w:val="ConsPlusNormal"/>
            </w:pPr>
            <w:r>
              <w:t>Вид государственной пошлины</w:t>
            </w:r>
          </w:p>
        </w:tc>
        <w:tc>
          <w:tcPr>
            <w:tcW w:w="2867" w:type="dxa"/>
            <w:gridSpan w:val="2"/>
          </w:tcPr>
          <w:p w:rsidR="00C019CC" w:rsidRDefault="00C019CC">
            <w:pPr>
              <w:pStyle w:val="ConsPlusNormal"/>
            </w:pPr>
          </w:p>
        </w:tc>
        <w:tc>
          <w:tcPr>
            <w:tcW w:w="992" w:type="dxa"/>
          </w:tcPr>
          <w:p w:rsidR="00C019CC" w:rsidRDefault="00C019CC">
            <w:pPr>
              <w:pStyle w:val="ConsPlusNormal"/>
              <w:jc w:val="both"/>
            </w:pPr>
            <w:r>
              <w:t>Сумма</w:t>
            </w:r>
          </w:p>
        </w:tc>
        <w:tc>
          <w:tcPr>
            <w:tcW w:w="1701" w:type="dxa"/>
          </w:tcPr>
          <w:p w:rsidR="00C019CC" w:rsidRDefault="00C019CC">
            <w:pPr>
              <w:pStyle w:val="ConsPlusNormal"/>
            </w:pPr>
          </w:p>
        </w:tc>
      </w:tr>
    </w:tbl>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949"/>
        <w:gridCol w:w="1123"/>
        <w:gridCol w:w="340"/>
        <w:gridCol w:w="340"/>
        <w:gridCol w:w="854"/>
        <w:gridCol w:w="579"/>
        <w:gridCol w:w="425"/>
        <w:gridCol w:w="1270"/>
        <w:gridCol w:w="1361"/>
        <w:gridCol w:w="994"/>
      </w:tblGrid>
      <w:tr w:rsidR="00C019CC">
        <w:tc>
          <w:tcPr>
            <w:tcW w:w="8974" w:type="dxa"/>
            <w:gridSpan w:val="11"/>
            <w:vAlign w:val="center"/>
          </w:tcPr>
          <w:p w:rsidR="00C019CC" w:rsidRDefault="00C019CC">
            <w:pPr>
              <w:pStyle w:val="ConsPlusNormal"/>
            </w:pPr>
            <w:r>
              <w:t>8. Сведения об адресах мест осуществления лицензируемого вида деятельности и выполняемых работах, составляющих лицензируемый вид деятельности (заполняется в случаях предоставления, переоформления лицензии)</w:t>
            </w:r>
          </w:p>
        </w:tc>
      </w:tr>
      <w:tr w:rsidR="00C019CC">
        <w:tc>
          <w:tcPr>
            <w:tcW w:w="739" w:type="dxa"/>
            <w:vMerge w:val="restart"/>
            <w:vAlign w:val="center"/>
          </w:tcPr>
          <w:p w:rsidR="00C019CC" w:rsidRDefault="00C019CC">
            <w:pPr>
              <w:pStyle w:val="ConsPlusNormal"/>
              <w:jc w:val="center"/>
            </w:pPr>
            <w:r>
              <w:t>Пункт N 1</w:t>
            </w:r>
          </w:p>
        </w:tc>
        <w:tc>
          <w:tcPr>
            <w:tcW w:w="2072" w:type="dxa"/>
            <w:gridSpan w:val="2"/>
            <w:vMerge w:val="restart"/>
          </w:tcPr>
          <w:p w:rsidR="00C019CC" w:rsidRDefault="00C019CC">
            <w:pPr>
              <w:pStyle w:val="ConsPlusNormal"/>
            </w:pPr>
            <w:r>
              <w:t>Действующий адрес</w:t>
            </w:r>
          </w:p>
        </w:tc>
        <w:tc>
          <w:tcPr>
            <w:tcW w:w="340" w:type="dxa"/>
            <w:vMerge w:val="restart"/>
          </w:tcPr>
          <w:p w:rsidR="00C019CC" w:rsidRDefault="00C019CC">
            <w:pPr>
              <w:pStyle w:val="ConsPlusNormal"/>
            </w:pPr>
          </w:p>
        </w:tc>
        <w:tc>
          <w:tcPr>
            <w:tcW w:w="1773" w:type="dxa"/>
            <w:gridSpan w:val="3"/>
            <w:vMerge w:val="restart"/>
          </w:tcPr>
          <w:p w:rsidR="00C019CC" w:rsidRDefault="00C019CC">
            <w:pPr>
              <w:pStyle w:val="ConsPlusNormal"/>
            </w:pPr>
            <w:r>
              <w:t>Включить в перечень адресов</w:t>
            </w:r>
          </w:p>
        </w:tc>
        <w:tc>
          <w:tcPr>
            <w:tcW w:w="425" w:type="dxa"/>
            <w:vMerge w:val="restart"/>
          </w:tcPr>
          <w:p w:rsidR="00C019CC" w:rsidRDefault="00C019CC">
            <w:pPr>
              <w:pStyle w:val="ConsPlusNormal"/>
            </w:pPr>
          </w:p>
        </w:tc>
        <w:tc>
          <w:tcPr>
            <w:tcW w:w="2631" w:type="dxa"/>
            <w:gridSpan w:val="2"/>
            <w:vMerge w:val="restart"/>
          </w:tcPr>
          <w:p w:rsidR="00C019CC" w:rsidRDefault="00C019CC">
            <w:pPr>
              <w:pStyle w:val="ConsPlusNormal"/>
            </w:pPr>
            <w:r>
              <w:t>Исключить адрес в связи с прекращением деятельности пункта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340" w:type="dxa"/>
            <w:vMerge/>
          </w:tcPr>
          <w:p w:rsidR="00C019CC" w:rsidRDefault="00C019CC"/>
        </w:tc>
        <w:tc>
          <w:tcPr>
            <w:tcW w:w="1773" w:type="dxa"/>
            <w:gridSpan w:val="3"/>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tcPr>
          <w:p w:rsidR="00C019CC" w:rsidRDefault="00C019CC"/>
        </w:tc>
        <w:tc>
          <w:tcPr>
            <w:tcW w:w="949" w:type="dxa"/>
          </w:tcPr>
          <w:p w:rsidR="00C019CC" w:rsidRDefault="00C019CC">
            <w:pPr>
              <w:pStyle w:val="ConsPlusNormal"/>
            </w:pPr>
            <w:r>
              <w:t>Регион</w:t>
            </w:r>
          </w:p>
        </w:tc>
        <w:tc>
          <w:tcPr>
            <w:tcW w:w="2657" w:type="dxa"/>
            <w:gridSpan w:val="4"/>
          </w:tcPr>
          <w:p w:rsidR="00C019CC" w:rsidRDefault="00C019CC">
            <w:pPr>
              <w:pStyle w:val="ConsPlusNormal"/>
            </w:pPr>
            <w:r>
              <w:t>Забайкальский край</w:t>
            </w:r>
          </w:p>
        </w:tc>
        <w:tc>
          <w:tcPr>
            <w:tcW w:w="1004" w:type="dxa"/>
            <w:gridSpan w:val="2"/>
          </w:tcPr>
          <w:p w:rsidR="00C019CC" w:rsidRDefault="00C019CC">
            <w:pPr>
              <w:pStyle w:val="ConsPlusNormal"/>
            </w:pPr>
            <w:r>
              <w:t>Район</w:t>
            </w:r>
          </w:p>
        </w:tc>
        <w:tc>
          <w:tcPr>
            <w:tcW w:w="3625" w:type="dxa"/>
            <w:gridSpan w:val="3"/>
          </w:tcPr>
          <w:p w:rsidR="00C019CC" w:rsidRDefault="00C019CC">
            <w:pPr>
              <w:pStyle w:val="ConsPlusNormal"/>
            </w:pPr>
          </w:p>
        </w:tc>
      </w:tr>
      <w:tr w:rsidR="00C019CC">
        <w:tc>
          <w:tcPr>
            <w:tcW w:w="739" w:type="dxa"/>
            <w:vMerge/>
          </w:tcPr>
          <w:p w:rsidR="00C019CC" w:rsidRDefault="00C019CC"/>
        </w:tc>
        <w:tc>
          <w:tcPr>
            <w:tcW w:w="2072" w:type="dxa"/>
            <w:gridSpan w:val="2"/>
          </w:tcPr>
          <w:p w:rsidR="00C019CC" w:rsidRDefault="00C019CC">
            <w:pPr>
              <w:pStyle w:val="ConsPlusNormal"/>
            </w:pPr>
            <w:r>
              <w:t>Населенный пункт</w:t>
            </w:r>
          </w:p>
        </w:tc>
        <w:tc>
          <w:tcPr>
            <w:tcW w:w="6163" w:type="dxa"/>
            <w:gridSpan w:val="8"/>
          </w:tcPr>
          <w:p w:rsidR="00C019CC" w:rsidRDefault="00C019CC">
            <w:pPr>
              <w:pStyle w:val="ConsPlusNormal"/>
            </w:pPr>
          </w:p>
        </w:tc>
      </w:tr>
      <w:tr w:rsidR="00C019CC">
        <w:tc>
          <w:tcPr>
            <w:tcW w:w="739" w:type="dxa"/>
            <w:vMerge/>
          </w:tcPr>
          <w:p w:rsidR="00C019CC" w:rsidRDefault="00C019CC"/>
        </w:tc>
        <w:tc>
          <w:tcPr>
            <w:tcW w:w="2072" w:type="dxa"/>
            <w:gridSpan w:val="2"/>
          </w:tcPr>
          <w:p w:rsidR="00C019CC" w:rsidRDefault="00C019CC">
            <w:pPr>
              <w:pStyle w:val="ConsPlusNormal"/>
            </w:pPr>
            <w:r>
              <w:t>Улица, проспект, др.</w:t>
            </w:r>
          </w:p>
        </w:tc>
        <w:tc>
          <w:tcPr>
            <w:tcW w:w="6163" w:type="dxa"/>
            <w:gridSpan w:val="8"/>
          </w:tcPr>
          <w:p w:rsidR="00C019CC" w:rsidRDefault="00C019CC">
            <w:pPr>
              <w:pStyle w:val="ConsPlusNormal"/>
            </w:pPr>
          </w:p>
        </w:tc>
      </w:tr>
      <w:tr w:rsidR="00C019CC">
        <w:tc>
          <w:tcPr>
            <w:tcW w:w="739" w:type="dxa"/>
            <w:vMerge/>
          </w:tcPr>
          <w:p w:rsidR="00C019CC" w:rsidRDefault="00C019CC"/>
        </w:tc>
        <w:tc>
          <w:tcPr>
            <w:tcW w:w="949" w:type="dxa"/>
          </w:tcPr>
          <w:p w:rsidR="00C019CC" w:rsidRDefault="00C019CC">
            <w:pPr>
              <w:pStyle w:val="ConsPlusNormal"/>
            </w:pPr>
            <w:r>
              <w:t>Участок</w:t>
            </w:r>
          </w:p>
        </w:tc>
        <w:tc>
          <w:tcPr>
            <w:tcW w:w="1123" w:type="dxa"/>
          </w:tcPr>
          <w:p w:rsidR="00C019CC" w:rsidRDefault="00C019CC">
            <w:pPr>
              <w:pStyle w:val="ConsPlusNormal"/>
            </w:pPr>
          </w:p>
        </w:tc>
        <w:tc>
          <w:tcPr>
            <w:tcW w:w="680" w:type="dxa"/>
            <w:gridSpan w:val="2"/>
          </w:tcPr>
          <w:p w:rsidR="00C019CC" w:rsidRDefault="00C019CC">
            <w:pPr>
              <w:pStyle w:val="ConsPlusNormal"/>
            </w:pPr>
            <w:r>
              <w:t>Дом</w:t>
            </w:r>
          </w:p>
        </w:tc>
        <w:tc>
          <w:tcPr>
            <w:tcW w:w="854" w:type="dxa"/>
          </w:tcPr>
          <w:p w:rsidR="00C019CC" w:rsidRDefault="00C019CC">
            <w:pPr>
              <w:pStyle w:val="ConsPlusNormal"/>
            </w:pPr>
          </w:p>
        </w:tc>
        <w:tc>
          <w:tcPr>
            <w:tcW w:w="1004" w:type="dxa"/>
            <w:gridSpan w:val="2"/>
          </w:tcPr>
          <w:p w:rsidR="00C019CC" w:rsidRDefault="00C019CC">
            <w:pPr>
              <w:pStyle w:val="ConsPlusNormal"/>
            </w:pPr>
            <w:r>
              <w:t>Корпус</w:t>
            </w:r>
          </w:p>
        </w:tc>
        <w:tc>
          <w:tcPr>
            <w:tcW w:w="1270" w:type="dxa"/>
          </w:tcPr>
          <w:p w:rsidR="00C019CC" w:rsidRDefault="00C019CC">
            <w:pPr>
              <w:pStyle w:val="ConsPlusNormal"/>
            </w:pPr>
          </w:p>
        </w:tc>
        <w:tc>
          <w:tcPr>
            <w:tcW w:w="1361" w:type="dxa"/>
          </w:tcPr>
          <w:p w:rsidR="00C019CC" w:rsidRDefault="00C019CC">
            <w:pPr>
              <w:pStyle w:val="ConsPlusNormal"/>
            </w:pPr>
            <w:r>
              <w:t>Квартира, офис</w:t>
            </w:r>
          </w:p>
        </w:tc>
        <w:tc>
          <w:tcPr>
            <w:tcW w:w="994" w:type="dxa"/>
          </w:tcPr>
          <w:p w:rsidR="00C019CC" w:rsidRDefault="00C019CC">
            <w:pPr>
              <w:pStyle w:val="ConsPlusNormal"/>
            </w:pPr>
          </w:p>
        </w:tc>
      </w:tr>
      <w:tr w:rsidR="00C019CC">
        <w:tc>
          <w:tcPr>
            <w:tcW w:w="739" w:type="dxa"/>
            <w:vMerge/>
          </w:tcPr>
          <w:p w:rsidR="00C019CC" w:rsidRDefault="00C019CC"/>
        </w:tc>
        <w:tc>
          <w:tcPr>
            <w:tcW w:w="8235" w:type="dxa"/>
            <w:gridSpan w:val="10"/>
          </w:tcPr>
          <w:p w:rsidR="00C019CC" w:rsidRDefault="00C019CC">
            <w:pPr>
              <w:pStyle w:val="ConsPlusNormal"/>
            </w:pPr>
            <w:r>
              <w:t>Виды работ, выполняемых в составе лицензируемого вида деятельности по данному адресу места осуществления: заготовка, хранение, переработка и реализация лома</w:t>
            </w:r>
          </w:p>
        </w:tc>
      </w:tr>
      <w:tr w:rsidR="00C019CC">
        <w:tc>
          <w:tcPr>
            <w:tcW w:w="739" w:type="dxa"/>
            <w:vMerge/>
          </w:tcPr>
          <w:p w:rsidR="00C019CC" w:rsidRDefault="00C019CC"/>
        </w:tc>
        <w:tc>
          <w:tcPr>
            <w:tcW w:w="2072" w:type="dxa"/>
            <w:gridSpan w:val="2"/>
            <w:vMerge w:val="restart"/>
          </w:tcPr>
          <w:p w:rsidR="00C019CC" w:rsidRDefault="00C019CC">
            <w:pPr>
              <w:pStyle w:val="ConsPlusNormal"/>
            </w:pPr>
            <w:r>
              <w:t>черных металлов:</w:t>
            </w:r>
          </w:p>
        </w:tc>
        <w:tc>
          <w:tcPr>
            <w:tcW w:w="2113" w:type="dxa"/>
            <w:gridSpan w:val="4"/>
            <w:vMerge w:val="restart"/>
          </w:tcPr>
          <w:p w:rsidR="00C019CC" w:rsidRDefault="00C019CC">
            <w:pPr>
              <w:pStyle w:val="ConsPlusNormal"/>
            </w:pPr>
            <w:r>
              <w:t>включить в перечень выполняемых работ</w:t>
            </w:r>
          </w:p>
        </w:tc>
        <w:tc>
          <w:tcPr>
            <w:tcW w:w="425" w:type="dxa"/>
            <w:vMerge w:val="restart"/>
          </w:tcPr>
          <w:p w:rsidR="00C019CC" w:rsidRDefault="00C019CC">
            <w:pPr>
              <w:pStyle w:val="ConsPlusNormal"/>
            </w:pPr>
          </w:p>
        </w:tc>
        <w:tc>
          <w:tcPr>
            <w:tcW w:w="2631" w:type="dxa"/>
            <w:gridSpan w:val="2"/>
            <w:vMerge w:val="restart"/>
            <w:vAlign w:val="center"/>
          </w:tcPr>
          <w:p w:rsidR="00C019CC" w:rsidRDefault="00C019CC">
            <w:pPr>
              <w:pStyle w:val="ConsPlusNormal"/>
            </w:pPr>
            <w:r>
              <w:t>исключить из перечня выполняемых работ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2113" w:type="dxa"/>
            <w:gridSpan w:val="4"/>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val="restart"/>
          </w:tcPr>
          <w:p w:rsidR="00C019CC" w:rsidRDefault="00C019CC">
            <w:pPr>
              <w:pStyle w:val="ConsPlusNormal"/>
            </w:pPr>
            <w:r>
              <w:t>цветных металлов:</w:t>
            </w:r>
          </w:p>
        </w:tc>
        <w:tc>
          <w:tcPr>
            <w:tcW w:w="2113" w:type="dxa"/>
            <w:gridSpan w:val="4"/>
            <w:vMerge w:val="restart"/>
          </w:tcPr>
          <w:p w:rsidR="00C019CC" w:rsidRDefault="00C019CC">
            <w:pPr>
              <w:pStyle w:val="ConsPlusNormal"/>
            </w:pPr>
            <w:r>
              <w:t>включить в перечень выполняемых работ</w:t>
            </w:r>
          </w:p>
        </w:tc>
        <w:tc>
          <w:tcPr>
            <w:tcW w:w="425" w:type="dxa"/>
            <w:vMerge w:val="restart"/>
          </w:tcPr>
          <w:p w:rsidR="00C019CC" w:rsidRDefault="00C019CC">
            <w:pPr>
              <w:pStyle w:val="ConsPlusNormal"/>
            </w:pPr>
          </w:p>
        </w:tc>
        <w:tc>
          <w:tcPr>
            <w:tcW w:w="2631" w:type="dxa"/>
            <w:gridSpan w:val="2"/>
            <w:vMerge w:val="restart"/>
            <w:vAlign w:val="center"/>
          </w:tcPr>
          <w:p w:rsidR="00C019CC" w:rsidRDefault="00C019CC">
            <w:pPr>
              <w:pStyle w:val="ConsPlusNormal"/>
            </w:pPr>
            <w:r>
              <w:t>исключить из перечня выполняемых работ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2113" w:type="dxa"/>
            <w:gridSpan w:val="4"/>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val="restart"/>
            <w:vAlign w:val="center"/>
          </w:tcPr>
          <w:p w:rsidR="00C019CC" w:rsidRDefault="00C019CC">
            <w:pPr>
              <w:pStyle w:val="ConsPlusNormal"/>
              <w:jc w:val="center"/>
            </w:pPr>
            <w:r>
              <w:t>Пункт N 2</w:t>
            </w:r>
          </w:p>
        </w:tc>
        <w:tc>
          <w:tcPr>
            <w:tcW w:w="2072" w:type="dxa"/>
            <w:gridSpan w:val="2"/>
            <w:vMerge w:val="restart"/>
          </w:tcPr>
          <w:p w:rsidR="00C019CC" w:rsidRDefault="00C019CC">
            <w:pPr>
              <w:pStyle w:val="ConsPlusNormal"/>
            </w:pPr>
            <w:r>
              <w:t>Действующий адрес</w:t>
            </w:r>
          </w:p>
        </w:tc>
        <w:tc>
          <w:tcPr>
            <w:tcW w:w="340" w:type="dxa"/>
            <w:vMerge w:val="restart"/>
          </w:tcPr>
          <w:p w:rsidR="00C019CC" w:rsidRDefault="00C019CC">
            <w:pPr>
              <w:pStyle w:val="ConsPlusNormal"/>
            </w:pPr>
          </w:p>
        </w:tc>
        <w:tc>
          <w:tcPr>
            <w:tcW w:w="1773" w:type="dxa"/>
            <w:gridSpan w:val="3"/>
            <w:vMerge w:val="restart"/>
          </w:tcPr>
          <w:p w:rsidR="00C019CC" w:rsidRDefault="00C019CC">
            <w:pPr>
              <w:pStyle w:val="ConsPlusNormal"/>
            </w:pPr>
            <w:r>
              <w:t>Включить в перечень адресов</w:t>
            </w:r>
          </w:p>
        </w:tc>
        <w:tc>
          <w:tcPr>
            <w:tcW w:w="425" w:type="dxa"/>
            <w:vMerge w:val="restart"/>
          </w:tcPr>
          <w:p w:rsidR="00C019CC" w:rsidRDefault="00C019CC">
            <w:pPr>
              <w:pStyle w:val="ConsPlusNormal"/>
            </w:pPr>
          </w:p>
        </w:tc>
        <w:tc>
          <w:tcPr>
            <w:tcW w:w="2631" w:type="dxa"/>
            <w:gridSpan w:val="2"/>
            <w:vMerge w:val="restart"/>
          </w:tcPr>
          <w:p w:rsidR="00C019CC" w:rsidRDefault="00C019CC">
            <w:pPr>
              <w:pStyle w:val="ConsPlusNormal"/>
            </w:pPr>
            <w:r>
              <w:t>Исключить адрес в связи с прекращением деятельности пункта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340" w:type="dxa"/>
            <w:vMerge/>
          </w:tcPr>
          <w:p w:rsidR="00C019CC" w:rsidRDefault="00C019CC"/>
        </w:tc>
        <w:tc>
          <w:tcPr>
            <w:tcW w:w="1773" w:type="dxa"/>
            <w:gridSpan w:val="3"/>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tcPr>
          <w:p w:rsidR="00C019CC" w:rsidRDefault="00C019CC"/>
        </w:tc>
        <w:tc>
          <w:tcPr>
            <w:tcW w:w="949" w:type="dxa"/>
          </w:tcPr>
          <w:p w:rsidR="00C019CC" w:rsidRDefault="00C019CC">
            <w:pPr>
              <w:pStyle w:val="ConsPlusNormal"/>
            </w:pPr>
            <w:r>
              <w:t>Регион</w:t>
            </w:r>
          </w:p>
        </w:tc>
        <w:tc>
          <w:tcPr>
            <w:tcW w:w="2657" w:type="dxa"/>
            <w:gridSpan w:val="4"/>
          </w:tcPr>
          <w:p w:rsidR="00C019CC" w:rsidRDefault="00C019CC">
            <w:pPr>
              <w:pStyle w:val="ConsPlusNormal"/>
            </w:pPr>
            <w:r>
              <w:t>Забайкальский край</w:t>
            </w:r>
          </w:p>
        </w:tc>
        <w:tc>
          <w:tcPr>
            <w:tcW w:w="1004" w:type="dxa"/>
            <w:gridSpan w:val="2"/>
          </w:tcPr>
          <w:p w:rsidR="00C019CC" w:rsidRDefault="00C019CC">
            <w:pPr>
              <w:pStyle w:val="ConsPlusNormal"/>
            </w:pPr>
            <w:r>
              <w:t>Район</w:t>
            </w:r>
          </w:p>
        </w:tc>
        <w:tc>
          <w:tcPr>
            <w:tcW w:w="3625" w:type="dxa"/>
            <w:gridSpan w:val="3"/>
          </w:tcPr>
          <w:p w:rsidR="00C019CC" w:rsidRDefault="00C019CC">
            <w:pPr>
              <w:pStyle w:val="ConsPlusNormal"/>
            </w:pPr>
          </w:p>
        </w:tc>
      </w:tr>
      <w:tr w:rsidR="00C019CC">
        <w:tc>
          <w:tcPr>
            <w:tcW w:w="739" w:type="dxa"/>
            <w:vMerge/>
          </w:tcPr>
          <w:p w:rsidR="00C019CC" w:rsidRDefault="00C019CC"/>
        </w:tc>
        <w:tc>
          <w:tcPr>
            <w:tcW w:w="2072" w:type="dxa"/>
            <w:gridSpan w:val="2"/>
          </w:tcPr>
          <w:p w:rsidR="00C019CC" w:rsidRDefault="00C019CC">
            <w:pPr>
              <w:pStyle w:val="ConsPlusNormal"/>
            </w:pPr>
            <w:r>
              <w:t>Населенный пункт</w:t>
            </w:r>
          </w:p>
        </w:tc>
        <w:tc>
          <w:tcPr>
            <w:tcW w:w="6163" w:type="dxa"/>
            <w:gridSpan w:val="8"/>
          </w:tcPr>
          <w:p w:rsidR="00C019CC" w:rsidRDefault="00C019CC">
            <w:pPr>
              <w:pStyle w:val="ConsPlusNormal"/>
            </w:pPr>
          </w:p>
        </w:tc>
      </w:tr>
      <w:tr w:rsidR="00C019CC">
        <w:tc>
          <w:tcPr>
            <w:tcW w:w="739" w:type="dxa"/>
            <w:vMerge/>
          </w:tcPr>
          <w:p w:rsidR="00C019CC" w:rsidRDefault="00C019CC"/>
        </w:tc>
        <w:tc>
          <w:tcPr>
            <w:tcW w:w="2072" w:type="dxa"/>
            <w:gridSpan w:val="2"/>
          </w:tcPr>
          <w:p w:rsidR="00C019CC" w:rsidRDefault="00C019CC">
            <w:pPr>
              <w:pStyle w:val="ConsPlusNormal"/>
            </w:pPr>
            <w:r>
              <w:t>Улица, проспект, др.</w:t>
            </w:r>
          </w:p>
        </w:tc>
        <w:tc>
          <w:tcPr>
            <w:tcW w:w="6163" w:type="dxa"/>
            <w:gridSpan w:val="8"/>
          </w:tcPr>
          <w:p w:rsidR="00C019CC" w:rsidRDefault="00C019CC">
            <w:pPr>
              <w:pStyle w:val="ConsPlusNormal"/>
            </w:pPr>
          </w:p>
        </w:tc>
      </w:tr>
      <w:tr w:rsidR="00C019CC">
        <w:tc>
          <w:tcPr>
            <w:tcW w:w="739" w:type="dxa"/>
            <w:vMerge/>
          </w:tcPr>
          <w:p w:rsidR="00C019CC" w:rsidRDefault="00C019CC"/>
        </w:tc>
        <w:tc>
          <w:tcPr>
            <w:tcW w:w="949" w:type="dxa"/>
          </w:tcPr>
          <w:p w:rsidR="00C019CC" w:rsidRDefault="00C019CC">
            <w:pPr>
              <w:pStyle w:val="ConsPlusNormal"/>
            </w:pPr>
            <w:r>
              <w:t>Участок</w:t>
            </w:r>
          </w:p>
        </w:tc>
        <w:tc>
          <w:tcPr>
            <w:tcW w:w="1123" w:type="dxa"/>
          </w:tcPr>
          <w:p w:rsidR="00C019CC" w:rsidRDefault="00C019CC">
            <w:pPr>
              <w:pStyle w:val="ConsPlusNormal"/>
            </w:pPr>
          </w:p>
        </w:tc>
        <w:tc>
          <w:tcPr>
            <w:tcW w:w="680" w:type="dxa"/>
            <w:gridSpan w:val="2"/>
          </w:tcPr>
          <w:p w:rsidR="00C019CC" w:rsidRDefault="00C019CC">
            <w:pPr>
              <w:pStyle w:val="ConsPlusNormal"/>
            </w:pPr>
            <w:r>
              <w:t>Дом</w:t>
            </w:r>
          </w:p>
        </w:tc>
        <w:tc>
          <w:tcPr>
            <w:tcW w:w="854" w:type="dxa"/>
          </w:tcPr>
          <w:p w:rsidR="00C019CC" w:rsidRDefault="00C019CC">
            <w:pPr>
              <w:pStyle w:val="ConsPlusNormal"/>
            </w:pPr>
          </w:p>
        </w:tc>
        <w:tc>
          <w:tcPr>
            <w:tcW w:w="1004" w:type="dxa"/>
            <w:gridSpan w:val="2"/>
          </w:tcPr>
          <w:p w:rsidR="00C019CC" w:rsidRDefault="00C019CC">
            <w:pPr>
              <w:pStyle w:val="ConsPlusNormal"/>
            </w:pPr>
            <w:r>
              <w:t>Корпус</w:t>
            </w:r>
          </w:p>
        </w:tc>
        <w:tc>
          <w:tcPr>
            <w:tcW w:w="1270" w:type="dxa"/>
          </w:tcPr>
          <w:p w:rsidR="00C019CC" w:rsidRDefault="00C019CC">
            <w:pPr>
              <w:pStyle w:val="ConsPlusNormal"/>
            </w:pPr>
          </w:p>
        </w:tc>
        <w:tc>
          <w:tcPr>
            <w:tcW w:w="1361" w:type="dxa"/>
          </w:tcPr>
          <w:p w:rsidR="00C019CC" w:rsidRDefault="00C019CC">
            <w:pPr>
              <w:pStyle w:val="ConsPlusNormal"/>
            </w:pPr>
            <w:r>
              <w:t>Квартира, офис</w:t>
            </w:r>
          </w:p>
        </w:tc>
        <w:tc>
          <w:tcPr>
            <w:tcW w:w="994" w:type="dxa"/>
          </w:tcPr>
          <w:p w:rsidR="00C019CC" w:rsidRDefault="00C019CC">
            <w:pPr>
              <w:pStyle w:val="ConsPlusNormal"/>
            </w:pPr>
          </w:p>
        </w:tc>
      </w:tr>
      <w:tr w:rsidR="00C019CC">
        <w:tc>
          <w:tcPr>
            <w:tcW w:w="739" w:type="dxa"/>
            <w:vMerge/>
          </w:tcPr>
          <w:p w:rsidR="00C019CC" w:rsidRDefault="00C019CC"/>
        </w:tc>
        <w:tc>
          <w:tcPr>
            <w:tcW w:w="8235" w:type="dxa"/>
            <w:gridSpan w:val="10"/>
          </w:tcPr>
          <w:p w:rsidR="00C019CC" w:rsidRDefault="00C019CC">
            <w:pPr>
              <w:pStyle w:val="ConsPlusNormal"/>
            </w:pPr>
            <w:r>
              <w:t>Виды работ, выполняемых в составе лицензируемого вида деятельности по данному адресу места осуществления: заготовка, хранение, переработка и реализация лома</w:t>
            </w:r>
          </w:p>
        </w:tc>
      </w:tr>
      <w:tr w:rsidR="00C019CC">
        <w:tc>
          <w:tcPr>
            <w:tcW w:w="739" w:type="dxa"/>
            <w:vMerge/>
          </w:tcPr>
          <w:p w:rsidR="00C019CC" w:rsidRDefault="00C019CC"/>
        </w:tc>
        <w:tc>
          <w:tcPr>
            <w:tcW w:w="2072" w:type="dxa"/>
            <w:gridSpan w:val="2"/>
            <w:vMerge w:val="restart"/>
          </w:tcPr>
          <w:p w:rsidR="00C019CC" w:rsidRDefault="00C019CC">
            <w:pPr>
              <w:pStyle w:val="ConsPlusNormal"/>
            </w:pPr>
            <w:r>
              <w:t>черных металлов:</w:t>
            </w:r>
          </w:p>
        </w:tc>
        <w:tc>
          <w:tcPr>
            <w:tcW w:w="2113" w:type="dxa"/>
            <w:gridSpan w:val="4"/>
            <w:vMerge w:val="restart"/>
          </w:tcPr>
          <w:p w:rsidR="00C019CC" w:rsidRDefault="00C019CC">
            <w:pPr>
              <w:pStyle w:val="ConsPlusNormal"/>
            </w:pPr>
            <w:r>
              <w:t>включить в перечень выполняемых работ</w:t>
            </w:r>
          </w:p>
        </w:tc>
        <w:tc>
          <w:tcPr>
            <w:tcW w:w="425" w:type="dxa"/>
            <w:vMerge w:val="restart"/>
          </w:tcPr>
          <w:p w:rsidR="00C019CC" w:rsidRDefault="00C019CC">
            <w:pPr>
              <w:pStyle w:val="ConsPlusNormal"/>
            </w:pPr>
          </w:p>
        </w:tc>
        <w:tc>
          <w:tcPr>
            <w:tcW w:w="2631" w:type="dxa"/>
            <w:gridSpan w:val="2"/>
            <w:vMerge w:val="restart"/>
            <w:vAlign w:val="center"/>
          </w:tcPr>
          <w:p w:rsidR="00C019CC" w:rsidRDefault="00C019CC">
            <w:pPr>
              <w:pStyle w:val="ConsPlusNormal"/>
            </w:pPr>
            <w:r>
              <w:t>исключить из перечня выполняемых работ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2113" w:type="dxa"/>
            <w:gridSpan w:val="4"/>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val="restart"/>
          </w:tcPr>
          <w:p w:rsidR="00C019CC" w:rsidRDefault="00C019CC">
            <w:pPr>
              <w:pStyle w:val="ConsPlusNormal"/>
            </w:pPr>
            <w:r>
              <w:t>цветных металлов:</w:t>
            </w:r>
          </w:p>
        </w:tc>
        <w:tc>
          <w:tcPr>
            <w:tcW w:w="2113" w:type="dxa"/>
            <w:gridSpan w:val="4"/>
            <w:vMerge w:val="restart"/>
          </w:tcPr>
          <w:p w:rsidR="00C019CC" w:rsidRDefault="00C019CC">
            <w:pPr>
              <w:pStyle w:val="ConsPlusNormal"/>
            </w:pPr>
            <w:r>
              <w:t>включить в перечень выполняемых работ</w:t>
            </w:r>
          </w:p>
        </w:tc>
        <w:tc>
          <w:tcPr>
            <w:tcW w:w="425" w:type="dxa"/>
            <w:vMerge w:val="restart"/>
          </w:tcPr>
          <w:p w:rsidR="00C019CC" w:rsidRDefault="00C019CC">
            <w:pPr>
              <w:pStyle w:val="ConsPlusNormal"/>
            </w:pPr>
          </w:p>
        </w:tc>
        <w:tc>
          <w:tcPr>
            <w:tcW w:w="2631" w:type="dxa"/>
            <w:gridSpan w:val="2"/>
            <w:vMerge w:val="restart"/>
            <w:vAlign w:val="center"/>
          </w:tcPr>
          <w:p w:rsidR="00C019CC" w:rsidRDefault="00C019CC">
            <w:pPr>
              <w:pStyle w:val="ConsPlusNormal"/>
            </w:pPr>
            <w:r>
              <w:t>исключить из перечня выполняемых работ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2113" w:type="dxa"/>
            <w:gridSpan w:val="4"/>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val="restart"/>
            <w:vAlign w:val="center"/>
          </w:tcPr>
          <w:p w:rsidR="00C019CC" w:rsidRDefault="00C019CC">
            <w:pPr>
              <w:pStyle w:val="ConsPlusNormal"/>
              <w:jc w:val="center"/>
            </w:pPr>
            <w:r>
              <w:t>Пункт N 3</w:t>
            </w:r>
          </w:p>
        </w:tc>
        <w:tc>
          <w:tcPr>
            <w:tcW w:w="2072" w:type="dxa"/>
            <w:gridSpan w:val="2"/>
            <w:vMerge w:val="restart"/>
          </w:tcPr>
          <w:p w:rsidR="00C019CC" w:rsidRDefault="00C019CC">
            <w:pPr>
              <w:pStyle w:val="ConsPlusNormal"/>
            </w:pPr>
            <w:r>
              <w:t>Действующий адрес</w:t>
            </w:r>
          </w:p>
        </w:tc>
        <w:tc>
          <w:tcPr>
            <w:tcW w:w="340" w:type="dxa"/>
            <w:vMerge w:val="restart"/>
          </w:tcPr>
          <w:p w:rsidR="00C019CC" w:rsidRDefault="00C019CC">
            <w:pPr>
              <w:pStyle w:val="ConsPlusNormal"/>
            </w:pPr>
          </w:p>
        </w:tc>
        <w:tc>
          <w:tcPr>
            <w:tcW w:w="1773" w:type="dxa"/>
            <w:gridSpan w:val="3"/>
            <w:vMerge w:val="restart"/>
          </w:tcPr>
          <w:p w:rsidR="00C019CC" w:rsidRDefault="00C019CC">
            <w:pPr>
              <w:pStyle w:val="ConsPlusNormal"/>
            </w:pPr>
            <w:r>
              <w:t>Включить в перечень адресов</w:t>
            </w:r>
          </w:p>
        </w:tc>
        <w:tc>
          <w:tcPr>
            <w:tcW w:w="425" w:type="dxa"/>
            <w:vMerge w:val="restart"/>
          </w:tcPr>
          <w:p w:rsidR="00C019CC" w:rsidRDefault="00C019CC">
            <w:pPr>
              <w:pStyle w:val="ConsPlusNormal"/>
            </w:pPr>
          </w:p>
        </w:tc>
        <w:tc>
          <w:tcPr>
            <w:tcW w:w="2631" w:type="dxa"/>
            <w:gridSpan w:val="2"/>
            <w:vMerge w:val="restart"/>
          </w:tcPr>
          <w:p w:rsidR="00C019CC" w:rsidRDefault="00C019CC">
            <w:pPr>
              <w:pStyle w:val="ConsPlusNormal"/>
            </w:pPr>
            <w:r>
              <w:t>Исключить адрес в связи с прекращением деятельности пункта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340" w:type="dxa"/>
            <w:vMerge/>
          </w:tcPr>
          <w:p w:rsidR="00C019CC" w:rsidRDefault="00C019CC"/>
        </w:tc>
        <w:tc>
          <w:tcPr>
            <w:tcW w:w="1773" w:type="dxa"/>
            <w:gridSpan w:val="3"/>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tcPr>
          <w:p w:rsidR="00C019CC" w:rsidRDefault="00C019CC"/>
        </w:tc>
        <w:tc>
          <w:tcPr>
            <w:tcW w:w="949" w:type="dxa"/>
          </w:tcPr>
          <w:p w:rsidR="00C019CC" w:rsidRDefault="00C019CC">
            <w:pPr>
              <w:pStyle w:val="ConsPlusNormal"/>
            </w:pPr>
            <w:r>
              <w:t>Регион</w:t>
            </w:r>
          </w:p>
        </w:tc>
        <w:tc>
          <w:tcPr>
            <w:tcW w:w="2657" w:type="dxa"/>
            <w:gridSpan w:val="4"/>
          </w:tcPr>
          <w:p w:rsidR="00C019CC" w:rsidRDefault="00C019CC">
            <w:pPr>
              <w:pStyle w:val="ConsPlusNormal"/>
            </w:pPr>
            <w:r>
              <w:t>Забайкальский край</w:t>
            </w:r>
          </w:p>
        </w:tc>
        <w:tc>
          <w:tcPr>
            <w:tcW w:w="1004" w:type="dxa"/>
            <w:gridSpan w:val="2"/>
          </w:tcPr>
          <w:p w:rsidR="00C019CC" w:rsidRDefault="00C019CC">
            <w:pPr>
              <w:pStyle w:val="ConsPlusNormal"/>
            </w:pPr>
            <w:r>
              <w:t>Район</w:t>
            </w:r>
          </w:p>
        </w:tc>
        <w:tc>
          <w:tcPr>
            <w:tcW w:w="3625" w:type="dxa"/>
            <w:gridSpan w:val="3"/>
          </w:tcPr>
          <w:p w:rsidR="00C019CC" w:rsidRDefault="00C019CC">
            <w:pPr>
              <w:pStyle w:val="ConsPlusNormal"/>
            </w:pPr>
          </w:p>
        </w:tc>
      </w:tr>
      <w:tr w:rsidR="00C019CC">
        <w:tc>
          <w:tcPr>
            <w:tcW w:w="739" w:type="dxa"/>
            <w:vMerge/>
          </w:tcPr>
          <w:p w:rsidR="00C019CC" w:rsidRDefault="00C019CC"/>
        </w:tc>
        <w:tc>
          <w:tcPr>
            <w:tcW w:w="2072" w:type="dxa"/>
            <w:gridSpan w:val="2"/>
          </w:tcPr>
          <w:p w:rsidR="00C019CC" w:rsidRDefault="00C019CC">
            <w:pPr>
              <w:pStyle w:val="ConsPlusNormal"/>
            </w:pPr>
            <w:r>
              <w:t>Населенный пункт</w:t>
            </w:r>
          </w:p>
        </w:tc>
        <w:tc>
          <w:tcPr>
            <w:tcW w:w="6163" w:type="dxa"/>
            <w:gridSpan w:val="8"/>
          </w:tcPr>
          <w:p w:rsidR="00C019CC" w:rsidRDefault="00C019CC">
            <w:pPr>
              <w:pStyle w:val="ConsPlusNormal"/>
            </w:pPr>
          </w:p>
        </w:tc>
      </w:tr>
      <w:tr w:rsidR="00C019CC">
        <w:tc>
          <w:tcPr>
            <w:tcW w:w="739" w:type="dxa"/>
            <w:vMerge/>
          </w:tcPr>
          <w:p w:rsidR="00C019CC" w:rsidRDefault="00C019CC"/>
        </w:tc>
        <w:tc>
          <w:tcPr>
            <w:tcW w:w="2072" w:type="dxa"/>
            <w:gridSpan w:val="2"/>
          </w:tcPr>
          <w:p w:rsidR="00C019CC" w:rsidRDefault="00C019CC">
            <w:pPr>
              <w:pStyle w:val="ConsPlusNormal"/>
            </w:pPr>
            <w:r>
              <w:t>Улица, проспект, др.</w:t>
            </w:r>
          </w:p>
        </w:tc>
        <w:tc>
          <w:tcPr>
            <w:tcW w:w="6163" w:type="dxa"/>
            <w:gridSpan w:val="8"/>
          </w:tcPr>
          <w:p w:rsidR="00C019CC" w:rsidRDefault="00C019CC">
            <w:pPr>
              <w:pStyle w:val="ConsPlusNormal"/>
            </w:pPr>
          </w:p>
        </w:tc>
      </w:tr>
      <w:tr w:rsidR="00C019CC">
        <w:tc>
          <w:tcPr>
            <w:tcW w:w="739" w:type="dxa"/>
            <w:vMerge/>
          </w:tcPr>
          <w:p w:rsidR="00C019CC" w:rsidRDefault="00C019CC"/>
        </w:tc>
        <w:tc>
          <w:tcPr>
            <w:tcW w:w="949" w:type="dxa"/>
          </w:tcPr>
          <w:p w:rsidR="00C019CC" w:rsidRDefault="00C019CC">
            <w:pPr>
              <w:pStyle w:val="ConsPlusNormal"/>
            </w:pPr>
            <w:r>
              <w:t>Участок</w:t>
            </w:r>
          </w:p>
        </w:tc>
        <w:tc>
          <w:tcPr>
            <w:tcW w:w="1123" w:type="dxa"/>
          </w:tcPr>
          <w:p w:rsidR="00C019CC" w:rsidRDefault="00C019CC">
            <w:pPr>
              <w:pStyle w:val="ConsPlusNormal"/>
            </w:pPr>
          </w:p>
        </w:tc>
        <w:tc>
          <w:tcPr>
            <w:tcW w:w="680" w:type="dxa"/>
            <w:gridSpan w:val="2"/>
          </w:tcPr>
          <w:p w:rsidR="00C019CC" w:rsidRDefault="00C019CC">
            <w:pPr>
              <w:pStyle w:val="ConsPlusNormal"/>
            </w:pPr>
            <w:r>
              <w:t>Дом</w:t>
            </w:r>
          </w:p>
        </w:tc>
        <w:tc>
          <w:tcPr>
            <w:tcW w:w="854" w:type="dxa"/>
          </w:tcPr>
          <w:p w:rsidR="00C019CC" w:rsidRDefault="00C019CC">
            <w:pPr>
              <w:pStyle w:val="ConsPlusNormal"/>
            </w:pPr>
          </w:p>
        </w:tc>
        <w:tc>
          <w:tcPr>
            <w:tcW w:w="1004" w:type="dxa"/>
            <w:gridSpan w:val="2"/>
          </w:tcPr>
          <w:p w:rsidR="00C019CC" w:rsidRDefault="00C019CC">
            <w:pPr>
              <w:pStyle w:val="ConsPlusNormal"/>
            </w:pPr>
            <w:r>
              <w:t>Корпус</w:t>
            </w:r>
          </w:p>
        </w:tc>
        <w:tc>
          <w:tcPr>
            <w:tcW w:w="1270" w:type="dxa"/>
          </w:tcPr>
          <w:p w:rsidR="00C019CC" w:rsidRDefault="00C019CC">
            <w:pPr>
              <w:pStyle w:val="ConsPlusNormal"/>
            </w:pPr>
          </w:p>
        </w:tc>
        <w:tc>
          <w:tcPr>
            <w:tcW w:w="1361" w:type="dxa"/>
          </w:tcPr>
          <w:p w:rsidR="00C019CC" w:rsidRDefault="00C019CC">
            <w:pPr>
              <w:pStyle w:val="ConsPlusNormal"/>
            </w:pPr>
            <w:r>
              <w:t>Квартира, офис</w:t>
            </w:r>
          </w:p>
        </w:tc>
        <w:tc>
          <w:tcPr>
            <w:tcW w:w="994" w:type="dxa"/>
          </w:tcPr>
          <w:p w:rsidR="00C019CC" w:rsidRDefault="00C019CC">
            <w:pPr>
              <w:pStyle w:val="ConsPlusNormal"/>
            </w:pPr>
          </w:p>
        </w:tc>
      </w:tr>
      <w:tr w:rsidR="00C019CC">
        <w:tc>
          <w:tcPr>
            <w:tcW w:w="739" w:type="dxa"/>
            <w:vMerge/>
          </w:tcPr>
          <w:p w:rsidR="00C019CC" w:rsidRDefault="00C019CC"/>
        </w:tc>
        <w:tc>
          <w:tcPr>
            <w:tcW w:w="8235" w:type="dxa"/>
            <w:gridSpan w:val="10"/>
          </w:tcPr>
          <w:p w:rsidR="00C019CC" w:rsidRDefault="00C019CC">
            <w:pPr>
              <w:pStyle w:val="ConsPlusNormal"/>
            </w:pPr>
            <w:r>
              <w:t>Виды работ, выполняемых в составе лицензируемого вида деятельности по данному адресу места осуществления: заготовка, хранение, переработка и реализация лома</w:t>
            </w:r>
          </w:p>
        </w:tc>
      </w:tr>
      <w:tr w:rsidR="00C019CC">
        <w:tc>
          <w:tcPr>
            <w:tcW w:w="739" w:type="dxa"/>
            <w:vMerge/>
          </w:tcPr>
          <w:p w:rsidR="00C019CC" w:rsidRDefault="00C019CC"/>
        </w:tc>
        <w:tc>
          <w:tcPr>
            <w:tcW w:w="2072" w:type="dxa"/>
            <w:gridSpan w:val="2"/>
            <w:vMerge w:val="restart"/>
          </w:tcPr>
          <w:p w:rsidR="00C019CC" w:rsidRDefault="00C019CC">
            <w:pPr>
              <w:pStyle w:val="ConsPlusNormal"/>
            </w:pPr>
            <w:r>
              <w:t>черных металлов:</w:t>
            </w:r>
          </w:p>
        </w:tc>
        <w:tc>
          <w:tcPr>
            <w:tcW w:w="2113" w:type="dxa"/>
            <w:gridSpan w:val="4"/>
            <w:vMerge w:val="restart"/>
          </w:tcPr>
          <w:p w:rsidR="00C019CC" w:rsidRDefault="00C019CC">
            <w:pPr>
              <w:pStyle w:val="ConsPlusNormal"/>
            </w:pPr>
            <w:r>
              <w:t>включить в перечень выполняемых работ</w:t>
            </w:r>
          </w:p>
        </w:tc>
        <w:tc>
          <w:tcPr>
            <w:tcW w:w="425" w:type="dxa"/>
            <w:vMerge w:val="restart"/>
          </w:tcPr>
          <w:p w:rsidR="00C019CC" w:rsidRDefault="00C019CC">
            <w:pPr>
              <w:pStyle w:val="ConsPlusNormal"/>
            </w:pPr>
          </w:p>
        </w:tc>
        <w:tc>
          <w:tcPr>
            <w:tcW w:w="2631" w:type="dxa"/>
            <w:gridSpan w:val="2"/>
            <w:vMerge w:val="restart"/>
            <w:vAlign w:val="center"/>
          </w:tcPr>
          <w:p w:rsidR="00C019CC" w:rsidRDefault="00C019CC">
            <w:pPr>
              <w:pStyle w:val="ConsPlusNormal"/>
            </w:pPr>
            <w:r>
              <w:t>исключить из перечня выполняемых работ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2113" w:type="dxa"/>
            <w:gridSpan w:val="4"/>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val="restart"/>
          </w:tcPr>
          <w:p w:rsidR="00C019CC" w:rsidRDefault="00C019CC">
            <w:pPr>
              <w:pStyle w:val="ConsPlusNormal"/>
            </w:pPr>
            <w:r>
              <w:t>цветных металлов:</w:t>
            </w:r>
          </w:p>
        </w:tc>
        <w:tc>
          <w:tcPr>
            <w:tcW w:w="2113" w:type="dxa"/>
            <w:gridSpan w:val="4"/>
            <w:vMerge w:val="restart"/>
          </w:tcPr>
          <w:p w:rsidR="00C019CC" w:rsidRDefault="00C019CC">
            <w:pPr>
              <w:pStyle w:val="ConsPlusNormal"/>
            </w:pPr>
            <w:r>
              <w:t>включить в перечень выполняемых работ</w:t>
            </w:r>
          </w:p>
        </w:tc>
        <w:tc>
          <w:tcPr>
            <w:tcW w:w="425" w:type="dxa"/>
            <w:vMerge w:val="restart"/>
          </w:tcPr>
          <w:p w:rsidR="00C019CC" w:rsidRDefault="00C019CC">
            <w:pPr>
              <w:pStyle w:val="ConsPlusNormal"/>
            </w:pPr>
          </w:p>
        </w:tc>
        <w:tc>
          <w:tcPr>
            <w:tcW w:w="2631" w:type="dxa"/>
            <w:gridSpan w:val="2"/>
            <w:vMerge w:val="restart"/>
            <w:vAlign w:val="center"/>
          </w:tcPr>
          <w:p w:rsidR="00C019CC" w:rsidRDefault="00C019CC">
            <w:pPr>
              <w:pStyle w:val="ConsPlusNormal"/>
            </w:pPr>
            <w:r>
              <w:t>исключить из перечня выполняемых работ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2113" w:type="dxa"/>
            <w:gridSpan w:val="4"/>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val="restart"/>
            <w:vAlign w:val="center"/>
          </w:tcPr>
          <w:p w:rsidR="00C019CC" w:rsidRDefault="00C019CC">
            <w:pPr>
              <w:pStyle w:val="ConsPlusNormal"/>
              <w:jc w:val="center"/>
            </w:pPr>
            <w:r>
              <w:t>Пункт N 4</w:t>
            </w:r>
          </w:p>
        </w:tc>
        <w:tc>
          <w:tcPr>
            <w:tcW w:w="2072" w:type="dxa"/>
            <w:gridSpan w:val="2"/>
            <w:vMerge w:val="restart"/>
          </w:tcPr>
          <w:p w:rsidR="00C019CC" w:rsidRDefault="00C019CC">
            <w:pPr>
              <w:pStyle w:val="ConsPlusNormal"/>
            </w:pPr>
            <w:r>
              <w:t>Действующий адрес</w:t>
            </w:r>
          </w:p>
        </w:tc>
        <w:tc>
          <w:tcPr>
            <w:tcW w:w="340" w:type="dxa"/>
            <w:vMerge w:val="restart"/>
          </w:tcPr>
          <w:p w:rsidR="00C019CC" w:rsidRDefault="00C019CC">
            <w:pPr>
              <w:pStyle w:val="ConsPlusNormal"/>
            </w:pPr>
          </w:p>
        </w:tc>
        <w:tc>
          <w:tcPr>
            <w:tcW w:w="1773" w:type="dxa"/>
            <w:gridSpan w:val="3"/>
            <w:vMerge w:val="restart"/>
          </w:tcPr>
          <w:p w:rsidR="00C019CC" w:rsidRDefault="00C019CC">
            <w:pPr>
              <w:pStyle w:val="ConsPlusNormal"/>
            </w:pPr>
            <w:r>
              <w:t>Включить в перечень адресов</w:t>
            </w:r>
          </w:p>
        </w:tc>
        <w:tc>
          <w:tcPr>
            <w:tcW w:w="425" w:type="dxa"/>
            <w:vMerge w:val="restart"/>
          </w:tcPr>
          <w:p w:rsidR="00C019CC" w:rsidRDefault="00C019CC">
            <w:pPr>
              <w:pStyle w:val="ConsPlusNormal"/>
            </w:pPr>
          </w:p>
        </w:tc>
        <w:tc>
          <w:tcPr>
            <w:tcW w:w="2631" w:type="dxa"/>
            <w:gridSpan w:val="2"/>
            <w:vMerge w:val="restart"/>
          </w:tcPr>
          <w:p w:rsidR="00C019CC" w:rsidRDefault="00C019CC">
            <w:pPr>
              <w:pStyle w:val="ConsPlusNormal"/>
            </w:pPr>
            <w:r>
              <w:t>Исключить адрес в связи с прекращением деятельности пункта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340" w:type="dxa"/>
            <w:vMerge/>
          </w:tcPr>
          <w:p w:rsidR="00C019CC" w:rsidRDefault="00C019CC"/>
        </w:tc>
        <w:tc>
          <w:tcPr>
            <w:tcW w:w="1773" w:type="dxa"/>
            <w:gridSpan w:val="3"/>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tcPr>
          <w:p w:rsidR="00C019CC" w:rsidRDefault="00C019CC"/>
        </w:tc>
        <w:tc>
          <w:tcPr>
            <w:tcW w:w="949" w:type="dxa"/>
          </w:tcPr>
          <w:p w:rsidR="00C019CC" w:rsidRDefault="00C019CC">
            <w:pPr>
              <w:pStyle w:val="ConsPlusNormal"/>
            </w:pPr>
            <w:r>
              <w:t>Регион</w:t>
            </w:r>
          </w:p>
        </w:tc>
        <w:tc>
          <w:tcPr>
            <w:tcW w:w="2657" w:type="dxa"/>
            <w:gridSpan w:val="4"/>
          </w:tcPr>
          <w:p w:rsidR="00C019CC" w:rsidRDefault="00C019CC">
            <w:pPr>
              <w:pStyle w:val="ConsPlusNormal"/>
            </w:pPr>
            <w:r>
              <w:t>Забайкальский край</w:t>
            </w:r>
          </w:p>
        </w:tc>
        <w:tc>
          <w:tcPr>
            <w:tcW w:w="1004" w:type="dxa"/>
            <w:gridSpan w:val="2"/>
          </w:tcPr>
          <w:p w:rsidR="00C019CC" w:rsidRDefault="00C019CC">
            <w:pPr>
              <w:pStyle w:val="ConsPlusNormal"/>
            </w:pPr>
            <w:r>
              <w:t>Район</w:t>
            </w:r>
          </w:p>
        </w:tc>
        <w:tc>
          <w:tcPr>
            <w:tcW w:w="3625" w:type="dxa"/>
            <w:gridSpan w:val="3"/>
          </w:tcPr>
          <w:p w:rsidR="00C019CC" w:rsidRDefault="00C019CC">
            <w:pPr>
              <w:pStyle w:val="ConsPlusNormal"/>
            </w:pPr>
          </w:p>
        </w:tc>
      </w:tr>
      <w:tr w:rsidR="00C019CC">
        <w:tc>
          <w:tcPr>
            <w:tcW w:w="739" w:type="dxa"/>
            <w:vMerge/>
          </w:tcPr>
          <w:p w:rsidR="00C019CC" w:rsidRDefault="00C019CC"/>
        </w:tc>
        <w:tc>
          <w:tcPr>
            <w:tcW w:w="2072" w:type="dxa"/>
            <w:gridSpan w:val="2"/>
          </w:tcPr>
          <w:p w:rsidR="00C019CC" w:rsidRDefault="00C019CC">
            <w:pPr>
              <w:pStyle w:val="ConsPlusNormal"/>
            </w:pPr>
            <w:r>
              <w:t>Населенный пункт</w:t>
            </w:r>
          </w:p>
        </w:tc>
        <w:tc>
          <w:tcPr>
            <w:tcW w:w="6163" w:type="dxa"/>
            <w:gridSpan w:val="8"/>
          </w:tcPr>
          <w:p w:rsidR="00C019CC" w:rsidRDefault="00C019CC">
            <w:pPr>
              <w:pStyle w:val="ConsPlusNormal"/>
            </w:pPr>
          </w:p>
        </w:tc>
      </w:tr>
      <w:tr w:rsidR="00C019CC">
        <w:tc>
          <w:tcPr>
            <w:tcW w:w="739" w:type="dxa"/>
            <w:vMerge/>
          </w:tcPr>
          <w:p w:rsidR="00C019CC" w:rsidRDefault="00C019CC"/>
        </w:tc>
        <w:tc>
          <w:tcPr>
            <w:tcW w:w="2072" w:type="dxa"/>
            <w:gridSpan w:val="2"/>
          </w:tcPr>
          <w:p w:rsidR="00C019CC" w:rsidRDefault="00C019CC">
            <w:pPr>
              <w:pStyle w:val="ConsPlusNormal"/>
            </w:pPr>
            <w:r>
              <w:t>Улица, проспект, др.</w:t>
            </w:r>
          </w:p>
        </w:tc>
        <w:tc>
          <w:tcPr>
            <w:tcW w:w="6163" w:type="dxa"/>
            <w:gridSpan w:val="8"/>
          </w:tcPr>
          <w:p w:rsidR="00C019CC" w:rsidRDefault="00C019CC">
            <w:pPr>
              <w:pStyle w:val="ConsPlusNormal"/>
            </w:pPr>
          </w:p>
        </w:tc>
      </w:tr>
      <w:tr w:rsidR="00C019CC">
        <w:tc>
          <w:tcPr>
            <w:tcW w:w="739" w:type="dxa"/>
            <w:vMerge/>
          </w:tcPr>
          <w:p w:rsidR="00C019CC" w:rsidRDefault="00C019CC"/>
        </w:tc>
        <w:tc>
          <w:tcPr>
            <w:tcW w:w="949" w:type="dxa"/>
          </w:tcPr>
          <w:p w:rsidR="00C019CC" w:rsidRDefault="00C019CC">
            <w:pPr>
              <w:pStyle w:val="ConsPlusNormal"/>
            </w:pPr>
            <w:r>
              <w:t>Участок</w:t>
            </w:r>
          </w:p>
        </w:tc>
        <w:tc>
          <w:tcPr>
            <w:tcW w:w="1123" w:type="dxa"/>
          </w:tcPr>
          <w:p w:rsidR="00C019CC" w:rsidRDefault="00C019CC">
            <w:pPr>
              <w:pStyle w:val="ConsPlusNormal"/>
            </w:pPr>
          </w:p>
        </w:tc>
        <w:tc>
          <w:tcPr>
            <w:tcW w:w="680" w:type="dxa"/>
            <w:gridSpan w:val="2"/>
          </w:tcPr>
          <w:p w:rsidR="00C019CC" w:rsidRDefault="00C019CC">
            <w:pPr>
              <w:pStyle w:val="ConsPlusNormal"/>
            </w:pPr>
            <w:r>
              <w:t>Дом</w:t>
            </w:r>
          </w:p>
        </w:tc>
        <w:tc>
          <w:tcPr>
            <w:tcW w:w="854" w:type="dxa"/>
          </w:tcPr>
          <w:p w:rsidR="00C019CC" w:rsidRDefault="00C019CC">
            <w:pPr>
              <w:pStyle w:val="ConsPlusNormal"/>
            </w:pPr>
          </w:p>
        </w:tc>
        <w:tc>
          <w:tcPr>
            <w:tcW w:w="1004" w:type="dxa"/>
            <w:gridSpan w:val="2"/>
          </w:tcPr>
          <w:p w:rsidR="00C019CC" w:rsidRDefault="00C019CC">
            <w:pPr>
              <w:pStyle w:val="ConsPlusNormal"/>
            </w:pPr>
            <w:r>
              <w:t>Корпус</w:t>
            </w:r>
          </w:p>
        </w:tc>
        <w:tc>
          <w:tcPr>
            <w:tcW w:w="1270" w:type="dxa"/>
          </w:tcPr>
          <w:p w:rsidR="00C019CC" w:rsidRDefault="00C019CC">
            <w:pPr>
              <w:pStyle w:val="ConsPlusNormal"/>
            </w:pPr>
          </w:p>
        </w:tc>
        <w:tc>
          <w:tcPr>
            <w:tcW w:w="1361" w:type="dxa"/>
          </w:tcPr>
          <w:p w:rsidR="00C019CC" w:rsidRDefault="00C019CC">
            <w:pPr>
              <w:pStyle w:val="ConsPlusNormal"/>
            </w:pPr>
            <w:r>
              <w:t>Квартира, офис</w:t>
            </w:r>
          </w:p>
        </w:tc>
        <w:tc>
          <w:tcPr>
            <w:tcW w:w="994" w:type="dxa"/>
          </w:tcPr>
          <w:p w:rsidR="00C019CC" w:rsidRDefault="00C019CC">
            <w:pPr>
              <w:pStyle w:val="ConsPlusNormal"/>
            </w:pPr>
          </w:p>
        </w:tc>
      </w:tr>
      <w:tr w:rsidR="00C019CC">
        <w:tc>
          <w:tcPr>
            <w:tcW w:w="739" w:type="dxa"/>
            <w:vMerge/>
          </w:tcPr>
          <w:p w:rsidR="00C019CC" w:rsidRDefault="00C019CC"/>
        </w:tc>
        <w:tc>
          <w:tcPr>
            <w:tcW w:w="8235" w:type="dxa"/>
            <w:gridSpan w:val="10"/>
          </w:tcPr>
          <w:p w:rsidR="00C019CC" w:rsidRDefault="00C019CC">
            <w:pPr>
              <w:pStyle w:val="ConsPlusNormal"/>
            </w:pPr>
            <w:r>
              <w:t>Виды работ, выполняемых в составе лицензируемого вида деятельности по данному адресу места осуществления: заготовка, хранение, переработка и реализация лома</w:t>
            </w:r>
          </w:p>
        </w:tc>
      </w:tr>
      <w:tr w:rsidR="00C019CC">
        <w:tc>
          <w:tcPr>
            <w:tcW w:w="739" w:type="dxa"/>
            <w:vMerge/>
          </w:tcPr>
          <w:p w:rsidR="00C019CC" w:rsidRDefault="00C019CC"/>
        </w:tc>
        <w:tc>
          <w:tcPr>
            <w:tcW w:w="2072" w:type="dxa"/>
            <w:gridSpan w:val="2"/>
            <w:vMerge w:val="restart"/>
          </w:tcPr>
          <w:p w:rsidR="00C019CC" w:rsidRDefault="00C019CC">
            <w:pPr>
              <w:pStyle w:val="ConsPlusNormal"/>
            </w:pPr>
            <w:r>
              <w:t>черных металлов:</w:t>
            </w:r>
          </w:p>
        </w:tc>
        <w:tc>
          <w:tcPr>
            <w:tcW w:w="2113" w:type="dxa"/>
            <w:gridSpan w:val="4"/>
            <w:vMerge w:val="restart"/>
          </w:tcPr>
          <w:p w:rsidR="00C019CC" w:rsidRDefault="00C019CC">
            <w:pPr>
              <w:pStyle w:val="ConsPlusNormal"/>
            </w:pPr>
            <w:r>
              <w:t>включить в перечень выполняемых работ</w:t>
            </w:r>
          </w:p>
        </w:tc>
        <w:tc>
          <w:tcPr>
            <w:tcW w:w="425" w:type="dxa"/>
            <w:vMerge w:val="restart"/>
          </w:tcPr>
          <w:p w:rsidR="00C019CC" w:rsidRDefault="00C019CC">
            <w:pPr>
              <w:pStyle w:val="ConsPlusNormal"/>
            </w:pPr>
          </w:p>
        </w:tc>
        <w:tc>
          <w:tcPr>
            <w:tcW w:w="2631" w:type="dxa"/>
            <w:gridSpan w:val="2"/>
            <w:vMerge w:val="restart"/>
            <w:vAlign w:val="center"/>
          </w:tcPr>
          <w:p w:rsidR="00C019CC" w:rsidRDefault="00C019CC">
            <w:pPr>
              <w:pStyle w:val="ConsPlusNormal"/>
            </w:pPr>
            <w:r>
              <w:t>исключить из перечня выполняемых работ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2113" w:type="dxa"/>
            <w:gridSpan w:val="4"/>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val="restart"/>
          </w:tcPr>
          <w:p w:rsidR="00C019CC" w:rsidRDefault="00C019CC">
            <w:pPr>
              <w:pStyle w:val="ConsPlusNormal"/>
            </w:pPr>
            <w:r>
              <w:t>цветных металлов:</w:t>
            </w:r>
          </w:p>
        </w:tc>
        <w:tc>
          <w:tcPr>
            <w:tcW w:w="2113" w:type="dxa"/>
            <w:gridSpan w:val="4"/>
            <w:vMerge w:val="restart"/>
          </w:tcPr>
          <w:p w:rsidR="00C019CC" w:rsidRDefault="00C019CC">
            <w:pPr>
              <w:pStyle w:val="ConsPlusNormal"/>
            </w:pPr>
            <w:r>
              <w:t>включить в перечень выполняемых работ</w:t>
            </w:r>
          </w:p>
        </w:tc>
        <w:tc>
          <w:tcPr>
            <w:tcW w:w="425" w:type="dxa"/>
            <w:vMerge w:val="restart"/>
          </w:tcPr>
          <w:p w:rsidR="00C019CC" w:rsidRDefault="00C019CC">
            <w:pPr>
              <w:pStyle w:val="ConsPlusNormal"/>
            </w:pPr>
          </w:p>
        </w:tc>
        <w:tc>
          <w:tcPr>
            <w:tcW w:w="2631" w:type="dxa"/>
            <w:gridSpan w:val="2"/>
            <w:vMerge w:val="restart"/>
            <w:vAlign w:val="center"/>
          </w:tcPr>
          <w:p w:rsidR="00C019CC" w:rsidRDefault="00C019CC">
            <w:pPr>
              <w:pStyle w:val="ConsPlusNormal"/>
            </w:pPr>
            <w:r>
              <w:t>исключить из перечня выполняемых работ с (указать дату)</w:t>
            </w:r>
          </w:p>
        </w:tc>
        <w:tc>
          <w:tcPr>
            <w:tcW w:w="994" w:type="dxa"/>
          </w:tcPr>
          <w:p w:rsidR="00C019CC" w:rsidRDefault="00C019CC">
            <w:pPr>
              <w:pStyle w:val="ConsPlusNormal"/>
            </w:pPr>
          </w:p>
        </w:tc>
      </w:tr>
      <w:tr w:rsidR="00C019CC">
        <w:tc>
          <w:tcPr>
            <w:tcW w:w="739" w:type="dxa"/>
            <w:vMerge/>
          </w:tcPr>
          <w:p w:rsidR="00C019CC" w:rsidRDefault="00C019CC"/>
        </w:tc>
        <w:tc>
          <w:tcPr>
            <w:tcW w:w="2072" w:type="dxa"/>
            <w:gridSpan w:val="2"/>
            <w:vMerge/>
          </w:tcPr>
          <w:p w:rsidR="00C019CC" w:rsidRDefault="00C019CC"/>
        </w:tc>
        <w:tc>
          <w:tcPr>
            <w:tcW w:w="2113" w:type="dxa"/>
            <w:gridSpan w:val="4"/>
            <w:vMerge/>
          </w:tcPr>
          <w:p w:rsidR="00C019CC" w:rsidRDefault="00C019CC"/>
        </w:tc>
        <w:tc>
          <w:tcPr>
            <w:tcW w:w="425" w:type="dxa"/>
            <w:vMerge/>
          </w:tcPr>
          <w:p w:rsidR="00C019CC" w:rsidRDefault="00C019CC"/>
        </w:tc>
        <w:tc>
          <w:tcPr>
            <w:tcW w:w="2631" w:type="dxa"/>
            <w:gridSpan w:val="2"/>
            <w:vMerge/>
          </w:tcPr>
          <w:p w:rsidR="00C019CC" w:rsidRDefault="00C019CC"/>
        </w:tc>
        <w:tc>
          <w:tcPr>
            <w:tcW w:w="994" w:type="dxa"/>
          </w:tcPr>
          <w:p w:rsidR="00C019CC" w:rsidRDefault="00C019CC">
            <w:pPr>
              <w:pStyle w:val="ConsPlusNormal"/>
            </w:pPr>
          </w:p>
        </w:tc>
      </w:tr>
    </w:tbl>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7994"/>
        <w:gridCol w:w="420"/>
      </w:tblGrid>
      <w:tr w:rsidR="00C019CC">
        <w:tc>
          <w:tcPr>
            <w:tcW w:w="8960" w:type="dxa"/>
            <w:gridSpan w:val="3"/>
          </w:tcPr>
          <w:p w:rsidR="00C019CC" w:rsidRDefault="00C019CC">
            <w:pPr>
              <w:pStyle w:val="ConsPlusNormal"/>
            </w:pPr>
            <w:r>
              <w:t>9. К заявлению прилагаются:</w:t>
            </w:r>
          </w:p>
        </w:tc>
      </w:tr>
      <w:tr w:rsidR="00C019CC">
        <w:tc>
          <w:tcPr>
            <w:tcW w:w="546" w:type="dxa"/>
          </w:tcPr>
          <w:p w:rsidR="00C019CC" w:rsidRDefault="00C019CC">
            <w:pPr>
              <w:pStyle w:val="ConsPlusNormal"/>
            </w:pPr>
            <w:r>
              <w:t>9.1.</w:t>
            </w:r>
          </w:p>
        </w:tc>
        <w:tc>
          <w:tcPr>
            <w:tcW w:w="7994" w:type="dxa"/>
          </w:tcPr>
          <w:p w:rsidR="00C019CC" w:rsidRDefault="00C019CC">
            <w:pPr>
              <w:pStyle w:val="ConsPlusNormal"/>
              <w:jc w:val="both"/>
            </w:pPr>
            <w:r>
              <w:t>Оригинал лицензии с приложениями (заполняется в случаях, кроме предоставления лицензии, предоставления дубликата лицензии в связи с утратой лицензии)</w:t>
            </w:r>
          </w:p>
        </w:tc>
        <w:tc>
          <w:tcPr>
            <w:tcW w:w="420" w:type="dxa"/>
          </w:tcPr>
          <w:p w:rsidR="00C019CC" w:rsidRDefault="00C019CC">
            <w:pPr>
              <w:pStyle w:val="ConsPlusNormal"/>
            </w:pPr>
          </w:p>
        </w:tc>
      </w:tr>
      <w:tr w:rsidR="00C019CC">
        <w:tc>
          <w:tcPr>
            <w:tcW w:w="546" w:type="dxa"/>
          </w:tcPr>
          <w:p w:rsidR="00C019CC" w:rsidRDefault="00C019CC">
            <w:pPr>
              <w:pStyle w:val="ConsPlusNormal"/>
            </w:pPr>
            <w:r>
              <w:t>9.2.</w:t>
            </w:r>
          </w:p>
        </w:tc>
        <w:tc>
          <w:tcPr>
            <w:tcW w:w="7994" w:type="dxa"/>
          </w:tcPr>
          <w:p w:rsidR="00C019CC" w:rsidRDefault="00EA7335">
            <w:pPr>
              <w:pStyle w:val="ConsPlusNormal"/>
            </w:pPr>
            <w:hyperlink w:anchor="P1105" w:history="1">
              <w:r w:rsidR="00C019CC">
                <w:rPr>
                  <w:color w:val="0000FF"/>
                </w:rPr>
                <w:t>Сведения</w:t>
              </w:r>
            </w:hyperlink>
            <w:r w:rsidR="00C019CC">
              <w:t xml:space="preserve"> о наличии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технических средств, оборудования и технической документации, а также о наличии и квалификации работников, необходимых для осуществления лицензируемого вида деятельности в каждом из мест ее осуществления</w:t>
            </w:r>
          </w:p>
        </w:tc>
        <w:tc>
          <w:tcPr>
            <w:tcW w:w="420" w:type="dxa"/>
          </w:tcPr>
          <w:p w:rsidR="00C019CC" w:rsidRDefault="00C019CC">
            <w:pPr>
              <w:pStyle w:val="ConsPlusNormal"/>
            </w:pPr>
          </w:p>
        </w:tc>
      </w:tr>
      <w:tr w:rsidR="00C019CC">
        <w:tc>
          <w:tcPr>
            <w:tcW w:w="546" w:type="dxa"/>
          </w:tcPr>
          <w:p w:rsidR="00C019CC" w:rsidRDefault="00C019CC">
            <w:pPr>
              <w:pStyle w:val="ConsPlusNormal"/>
            </w:pPr>
            <w:r>
              <w:t>9.3.</w:t>
            </w:r>
          </w:p>
        </w:tc>
        <w:tc>
          <w:tcPr>
            <w:tcW w:w="7994" w:type="dxa"/>
          </w:tcPr>
          <w:p w:rsidR="00C019CC" w:rsidRDefault="00C019CC">
            <w:pPr>
              <w:pStyle w:val="ConsPlusNormal"/>
            </w:pPr>
            <w:r>
              <w:t>Копии документов, подтверждающих наличие у соискателя лицензии (лицензиата)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w:t>
            </w:r>
          </w:p>
        </w:tc>
        <w:tc>
          <w:tcPr>
            <w:tcW w:w="420" w:type="dxa"/>
          </w:tcPr>
          <w:p w:rsidR="00C019CC" w:rsidRDefault="00C019CC">
            <w:pPr>
              <w:pStyle w:val="ConsPlusNormal"/>
            </w:pPr>
          </w:p>
        </w:tc>
      </w:tr>
      <w:tr w:rsidR="00C019CC">
        <w:tc>
          <w:tcPr>
            <w:tcW w:w="546" w:type="dxa"/>
          </w:tcPr>
          <w:p w:rsidR="00C019CC" w:rsidRDefault="00C019CC">
            <w:pPr>
              <w:pStyle w:val="ConsPlusNormal"/>
            </w:pPr>
            <w:r>
              <w:t>9.4.</w:t>
            </w:r>
          </w:p>
        </w:tc>
        <w:tc>
          <w:tcPr>
            <w:tcW w:w="7994" w:type="dxa"/>
          </w:tcPr>
          <w:p w:rsidR="00C019CC" w:rsidRDefault="00C019CC">
            <w:pPr>
              <w:pStyle w:val="ConsPlusNormal"/>
            </w:pPr>
            <w:r>
              <w:t>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420" w:type="dxa"/>
          </w:tcPr>
          <w:p w:rsidR="00C019CC" w:rsidRDefault="00C019CC">
            <w:pPr>
              <w:pStyle w:val="ConsPlusNormal"/>
            </w:pPr>
          </w:p>
        </w:tc>
      </w:tr>
      <w:tr w:rsidR="00C019CC">
        <w:tc>
          <w:tcPr>
            <w:tcW w:w="546" w:type="dxa"/>
          </w:tcPr>
          <w:p w:rsidR="00C019CC" w:rsidRDefault="00C019CC">
            <w:pPr>
              <w:pStyle w:val="ConsPlusNormal"/>
            </w:pPr>
            <w:r>
              <w:t>9.5.</w:t>
            </w:r>
          </w:p>
        </w:tc>
        <w:tc>
          <w:tcPr>
            <w:tcW w:w="7994" w:type="dxa"/>
          </w:tcPr>
          <w:p w:rsidR="00C019CC" w:rsidRDefault="00C019CC">
            <w:pPr>
              <w:pStyle w:val="ConsPlusNormal"/>
            </w:pPr>
            <w:r>
              <w:t>Копии документов, подтверждающих квалификацию работников, заключивших с соискателем лицензии (лицензиатом) трудовые договоры</w:t>
            </w:r>
          </w:p>
        </w:tc>
        <w:tc>
          <w:tcPr>
            <w:tcW w:w="420" w:type="dxa"/>
          </w:tcPr>
          <w:p w:rsidR="00C019CC" w:rsidRDefault="00C019CC">
            <w:pPr>
              <w:pStyle w:val="ConsPlusNormal"/>
            </w:pPr>
          </w:p>
        </w:tc>
      </w:tr>
      <w:tr w:rsidR="00C019CC">
        <w:tc>
          <w:tcPr>
            <w:tcW w:w="546" w:type="dxa"/>
          </w:tcPr>
          <w:p w:rsidR="00C019CC" w:rsidRDefault="00C019CC">
            <w:pPr>
              <w:pStyle w:val="ConsPlusNormal"/>
            </w:pPr>
            <w:r>
              <w:t>9.6.</w:t>
            </w:r>
          </w:p>
        </w:tc>
        <w:tc>
          <w:tcPr>
            <w:tcW w:w="7994" w:type="dxa"/>
          </w:tcPr>
          <w:p w:rsidR="00C019CC" w:rsidRDefault="00C019CC">
            <w:pPr>
              <w:pStyle w:val="ConsPlusNormal"/>
            </w:pPr>
            <w:r>
              <w:t>Копии документов о назначении ответственных лиц за проведение радиационного контроля лома и отходов и контроля лома и отходов на взрывобезопасность</w:t>
            </w:r>
          </w:p>
        </w:tc>
        <w:tc>
          <w:tcPr>
            <w:tcW w:w="420" w:type="dxa"/>
          </w:tcPr>
          <w:p w:rsidR="00C019CC" w:rsidRDefault="00C019CC">
            <w:pPr>
              <w:pStyle w:val="ConsPlusNormal"/>
            </w:pPr>
          </w:p>
        </w:tc>
      </w:tr>
      <w:tr w:rsidR="00C019CC">
        <w:tc>
          <w:tcPr>
            <w:tcW w:w="546" w:type="dxa"/>
          </w:tcPr>
          <w:p w:rsidR="00C019CC" w:rsidRDefault="00C019CC">
            <w:pPr>
              <w:pStyle w:val="ConsPlusNormal"/>
            </w:pPr>
            <w:r>
              <w:t>9.7.</w:t>
            </w:r>
          </w:p>
        </w:tc>
        <w:tc>
          <w:tcPr>
            <w:tcW w:w="7994" w:type="dxa"/>
          </w:tcPr>
          <w:p w:rsidR="00C019CC" w:rsidRDefault="00C019CC">
            <w:pPr>
              <w:pStyle w:val="ConsPlusNormal"/>
            </w:pPr>
            <w:r>
              <w:t>Иные документы, прилагаемые заявителем</w:t>
            </w:r>
          </w:p>
        </w:tc>
        <w:tc>
          <w:tcPr>
            <w:tcW w:w="420" w:type="dxa"/>
          </w:tcPr>
          <w:p w:rsidR="00C019CC" w:rsidRDefault="00C019CC">
            <w:pPr>
              <w:pStyle w:val="ConsPlusNormal"/>
            </w:pPr>
          </w:p>
        </w:tc>
      </w:tr>
      <w:tr w:rsidR="00C019CC">
        <w:tc>
          <w:tcPr>
            <w:tcW w:w="546" w:type="dxa"/>
          </w:tcPr>
          <w:p w:rsidR="00C019CC" w:rsidRDefault="00C019CC">
            <w:pPr>
              <w:pStyle w:val="ConsPlusNormal"/>
            </w:pPr>
            <w:r>
              <w:t>9.8.</w:t>
            </w:r>
          </w:p>
        </w:tc>
        <w:tc>
          <w:tcPr>
            <w:tcW w:w="7994" w:type="dxa"/>
          </w:tcPr>
          <w:p w:rsidR="00C019CC" w:rsidRDefault="00C019CC">
            <w:pPr>
              <w:pStyle w:val="ConsPlusNormal"/>
            </w:pPr>
            <w:r>
              <w:t>Опись прилагаемых документов</w:t>
            </w:r>
          </w:p>
        </w:tc>
        <w:tc>
          <w:tcPr>
            <w:tcW w:w="420" w:type="dxa"/>
          </w:tcPr>
          <w:p w:rsidR="00C019CC" w:rsidRDefault="00C019CC">
            <w:pPr>
              <w:pStyle w:val="ConsPlusNormal"/>
            </w:pPr>
          </w:p>
        </w:tc>
      </w:tr>
    </w:tbl>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514"/>
        <w:gridCol w:w="3402"/>
        <w:gridCol w:w="4479"/>
      </w:tblGrid>
      <w:tr w:rsidR="00C019CC">
        <w:tc>
          <w:tcPr>
            <w:tcW w:w="534" w:type="dxa"/>
          </w:tcPr>
          <w:p w:rsidR="00C019CC" w:rsidRDefault="00C019CC">
            <w:pPr>
              <w:pStyle w:val="ConsPlusNormal"/>
            </w:pPr>
            <w:r>
              <w:t>10.</w:t>
            </w:r>
          </w:p>
        </w:tc>
        <w:tc>
          <w:tcPr>
            <w:tcW w:w="8395" w:type="dxa"/>
            <w:gridSpan w:val="3"/>
          </w:tcPr>
          <w:p w:rsidR="00C019CC" w:rsidRDefault="00C019CC">
            <w:pPr>
              <w:pStyle w:val="ConsPlusNormal"/>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лицензирующими органами государственных услуг в соответствии с законодательством Российской Федерации), в том числе в автоматизированном режиме, включая принятие на их основе решений лицензирующим органом, в целях предоставления государственной услуги</w:t>
            </w:r>
          </w:p>
        </w:tc>
      </w:tr>
      <w:tr w:rsidR="00C019CC">
        <w:tc>
          <w:tcPr>
            <w:tcW w:w="534" w:type="dxa"/>
          </w:tcPr>
          <w:p w:rsidR="00C019CC" w:rsidRDefault="00C019CC">
            <w:pPr>
              <w:pStyle w:val="ConsPlusNormal"/>
            </w:pPr>
            <w:r>
              <w:t>11.</w:t>
            </w:r>
          </w:p>
        </w:tc>
        <w:tc>
          <w:tcPr>
            <w:tcW w:w="8395" w:type="dxa"/>
            <w:gridSpan w:val="3"/>
          </w:tcPr>
          <w:p w:rsidR="00C019CC" w:rsidRDefault="00C019CC">
            <w:pPr>
              <w:pStyle w:val="ConsPlusNormal"/>
            </w:pPr>
            <w:r>
              <w:t>Также подтверждаю, что:</w:t>
            </w:r>
          </w:p>
          <w:p w:rsidR="00C019CC" w:rsidRDefault="00C019CC">
            <w:pPr>
              <w:pStyle w:val="ConsPlusNormal"/>
            </w:pPr>
            <w:r>
              <w:t>сведения, указанные в настоящем заявлении, на дату представления заявления достоверны;</w:t>
            </w:r>
          </w:p>
          <w:p w:rsidR="00C019CC" w:rsidRDefault="00C019CC">
            <w:pPr>
              <w:pStyle w:val="ConsPlusNormal"/>
            </w:pPr>
            <w: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019CC" w:rsidRDefault="00C019CC">
            <w:pPr>
              <w:pStyle w:val="ConsPlusNormal"/>
            </w:pPr>
            <w:r>
              <w:t>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документов, содержащих недостоверные сведения и (или) поддельных документов</w:t>
            </w:r>
          </w:p>
        </w:tc>
      </w:tr>
      <w:tr w:rsidR="00C019CC">
        <w:tc>
          <w:tcPr>
            <w:tcW w:w="534" w:type="dxa"/>
            <w:vMerge w:val="restart"/>
          </w:tcPr>
          <w:p w:rsidR="00C019CC" w:rsidRDefault="00C019CC">
            <w:pPr>
              <w:pStyle w:val="ConsPlusNormal"/>
            </w:pPr>
            <w:r>
              <w:t>12.</w:t>
            </w:r>
          </w:p>
        </w:tc>
        <w:tc>
          <w:tcPr>
            <w:tcW w:w="514" w:type="dxa"/>
            <w:vMerge w:val="restart"/>
          </w:tcPr>
          <w:p w:rsidR="00C019CC" w:rsidRDefault="00C019CC">
            <w:pPr>
              <w:pStyle w:val="ConsPlusNormal"/>
            </w:pPr>
          </w:p>
        </w:tc>
        <w:tc>
          <w:tcPr>
            <w:tcW w:w="7881" w:type="dxa"/>
            <w:gridSpan w:val="2"/>
          </w:tcPr>
          <w:p w:rsidR="00C019CC" w:rsidRDefault="00C019CC">
            <w:pPr>
              <w:pStyle w:val="ConsPlusNormal"/>
            </w:pPr>
            <w:r>
              <w:t>Даю свое согласие на участие в опросе по оценке качества предоставленной мне государственной услуги посредством обращения:</w:t>
            </w:r>
          </w:p>
        </w:tc>
      </w:tr>
      <w:tr w:rsidR="00C019CC">
        <w:tc>
          <w:tcPr>
            <w:tcW w:w="534" w:type="dxa"/>
            <w:vMerge/>
          </w:tcPr>
          <w:p w:rsidR="00C019CC" w:rsidRDefault="00C019CC"/>
        </w:tc>
        <w:tc>
          <w:tcPr>
            <w:tcW w:w="514" w:type="dxa"/>
            <w:vMerge/>
          </w:tcPr>
          <w:p w:rsidR="00C019CC" w:rsidRDefault="00C019CC"/>
        </w:tc>
        <w:tc>
          <w:tcPr>
            <w:tcW w:w="3402" w:type="dxa"/>
          </w:tcPr>
          <w:p w:rsidR="00C019CC" w:rsidRDefault="00C019CC">
            <w:pPr>
              <w:pStyle w:val="ConsPlusNormal"/>
            </w:pPr>
            <w:r>
              <w:t>по телефону:</w:t>
            </w:r>
          </w:p>
        </w:tc>
        <w:tc>
          <w:tcPr>
            <w:tcW w:w="4479" w:type="dxa"/>
          </w:tcPr>
          <w:p w:rsidR="00C019CC" w:rsidRDefault="00C019CC">
            <w:pPr>
              <w:pStyle w:val="ConsPlusNormal"/>
            </w:pPr>
          </w:p>
        </w:tc>
      </w:tr>
      <w:tr w:rsidR="00C019CC">
        <w:tc>
          <w:tcPr>
            <w:tcW w:w="534" w:type="dxa"/>
            <w:vMerge/>
          </w:tcPr>
          <w:p w:rsidR="00C019CC" w:rsidRDefault="00C019CC"/>
        </w:tc>
        <w:tc>
          <w:tcPr>
            <w:tcW w:w="514" w:type="dxa"/>
            <w:vMerge/>
          </w:tcPr>
          <w:p w:rsidR="00C019CC" w:rsidRDefault="00C019CC"/>
        </w:tc>
        <w:tc>
          <w:tcPr>
            <w:tcW w:w="3402" w:type="dxa"/>
          </w:tcPr>
          <w:p w:rsidR="00C019CC" w:rsidRDefault="00C019CC">
            <w:pPr>
              <w:pStyle w:val="ConsPlusNormal"/>
            </w:pPr>
            <w:r>
              <w:t>по адресу электронной почты:</w:t>
            </w:r>
          </w:p>
        </w:tc>
        <w:tc>
          <w:tcPr>
            <w:tcW w:w="4479" w:type="dxa"/>
          </w:tcPr>
          <w:p w:rsidR="00C019CC" w:rsidRDefault="00C019CC">
            <w:pPr>
              <w:pStyle w:val="ConsPlusNormal"/>
            </w:pPr>
          </w:p>
        </w:tc>
      </w:tr>
    </w:tbl>
    <w:p w:rsidR="00C019CC" w:rsidRDefault="00C019CC">
      <w:pPr>
        <w:pStyle w:val="ConsPlusNormal"/>
        <w:jc w:val="both"/>
      </w:pPr>
    </w:p>
    <w:p w:rsidR="00C019CC" w:rsidRDefault="00C019CC">
      <w:pPr>
        <w:pStyle w:val="ConsPlusNonformat"/>
        <w:jc w:val="both"/>
      </w:pPr>
      <w:r>
        <w:t>"__" _________ 20 ___ г.   __________________    _______________________</w:t>
      </w:r>
    </w:p>
    <w:p w:rsidR="00C019CC" w:rsidRDefault="00C019CC">
      <w:pPr>
        <w:pStyle w:val="ConsPlusNonformat"/>
        <w:jc w:val="both"/>
      </w:pPr>
      <w:r>
        <w:t xml:space="preserve">                               (Подпись)           (Инициалы, фамилия)</w:t>
      </w:r>
    </w:p>
    <w:p w:rsidR="00C019CC" w:rsidRDefault="00C019CC">
      <w:pPr>
        <w:pStyle w:val="ConsPlusNonformat"/>
        <w:jc w:val="both"/>
      </w:pPr>
    </w:p>
    <w:p w:rsidR="00C019CC" w:rsidRDefault="00C019CC">
      <w:pPr>
        <w:pStyle w:val="ConsPlusNonformat"/>
        <w:jc w:val="both"/>
      </w:pPr>
      <w:r>
        <w:t xml:space="preserve">                                           М.П.</w:t>
      </w:r>
    </w:p>
    <w:p w:rsidR="00C019CC" w:rsidRDefault="00C019CC">
      <w:pPr>
        <w:pStyle w:val="ConsPlusNonformat"/>
        <w:jc w:val="both"/>
      </w:pPr>
      <w:r>
        <w:t xml:space="preserve">                                   (при наличии печати)</w:t>
      </w: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right"/>
        <w:outlineLvl w:val="1"/>
      </w:pPr>
      <w:r>
        <w:t>Приложение N 3</w:t>
      </w:r>
    </w:p>
    <w:p w:rsidR="00C019CC" w:rsidRDefault="00C019CC">
      <w:pPr>
        <w:pStyle w:val="ConsPlusNormal"/>
        <w:jc w:val="right"/>
      </w:pPr>
      <w:r>
        <w:t>к Административному регламенту предоставления Министерством</w:t>
      </w:r>
    </w:p>
    <w:p w:rsidR="00C019CC" w:rsidRDefault="00C019CC">
      <w:pPr>
        <w:pStyle w:val="ConsPlusNormal"/>
        <w:jc w:val="right"/>
      </w:pPr>
      <w:r>
        <w:t>природных ресурсов Забайкальского края государственной</w:t>
      </w:r>
    </w:p>
    <w:p w:rsidR="00C019CC" w:rsidRDefault="00C019CC">
      <w:pPr>
        <w:pStyle w:val="ConsPlusNormal"/>
        <w:jc w:val="right"/>
      </w:pPr>
      <w:r>
        <w:t>услуги по лицензированию деятельности по заготовке,</w:t>
      </w:r>
    </w:p>
    <w:p w:rsidR="00C019CC" w:rsidRDefault="00C019CC">
      <w:pPr>
        <w:pStyle w:val="ConsPlusNormal"/>
        <w:jc w:val="right"/>
      </w:pPr>
      <w:r>
        <w:t>хранению, переработке и реализации лома черных металлов,</w:t>
      </w:r>
    </w:p>
    <w:p w:rsidR="00C019CC" w:rsidRDefault="00C019CC">
      <w:pPr>
        <w:pStyle w:val="ConsPlusNormal"/>
        <w:jc w:val="right"/>
      </w:pPr>
      <w:r>
        <w:t>цветных металлов</w:t>
      </w:r>
    </w:p>
    <w:p w:rsidR="00C019CC" w:rsidRDefault="00C019CC">
      <w:pPr>
        <w:pStyle w:val="ConsPlusNormal"/>
        <w:jc w:val="both"/>
      </w:pPr>
    </w:p>
    <w:p w:rsidR="00C019CC" w:rsidRDefault="00C019CC">
      <w:pPr>
        <w:pStyle w:val="ConsPlusNormal"/>
        <w:jc w:val="center"/>
      </w:pPr>
      <w:bookmarkStart w:id="31" w:name="P1105"/>
      <w:bookmarkEnd w:id="31"/>
      <w:r>
        <w:t>Сведения</w:t>
      </w:r>
    </w:p>
    <w:p w:rsidR="00C019CC" w:rsidRDefault="00C019CC">
      <w:pPr>
        <w:pStyle w:val="ConsPlusNormal"/>
        <w:jc w:val="center"/>
      </w:pPr>
      <w:r>
        <w:t>о наличии у соискателя лицензии (лицензиата) принадлежащих</w:t>
      </w:r>
    </w:p>
    <w:p w:rsidR="00C019CC" w:rsidRDefault="00C019CC">
      <w:pPr>
        <w:pStyle w:val="ConsPlusNormal"/>
        <w:jc w:val="center"/>
      </w:pPr>
      <w:r>
        <w:t>ему на праве собственности или ином законном основании</w:t>
      </w:r>
    </w:p>
    <w:p w:rsidR="00C019CC" w:rsidRDefault="00C019CC">
      <w:pPr>
        <w:pStyle w:val="ConsPlusNormal"/>
        <w:jc w:val="center"/>
      </w:pPr>
      <w:r>
        <w:t>земельных участков, зданий, строений, сооружений</w:t>
      </w:r>
    </w:p>
    <w:p w:rsidR="00C019CC" w:rsidRDefault="00C019CC">
      <w:pPr>
        <w:pStyle w:val="ConsPlusNormal"/>
        <w:jc w:val="center"/>
      </w:pPr>
      <w:r>
        <w:t>и помещений, технических средств, оборудования и технической</w:t>
      </w:r>
    </w:p>
    <w:p w:rsidR="00C019CC" w:rsidRDefault="00C019CC">
      <w:pPr>
        <w:pStyle w:val="ConsPlusNormal"/>
        <w:jc w:val="center"/>
      </w:pPr>
      <w:r>
        <w:t>документации, а также о наличии и квалификации работников,</w:t>
      </w:r>
    </w:p>
    <w:p w:rsidR="00C019CC" w:rsidRDefault="00C019CC">
      <w:pPr>
        <w:pStyle w:val="ConsPlusNormal"/>
        <w:jc w:val="center"/>
      </w:pPr>
      <w:r>
        <w:t>необходимых для осуществления лицензируемого вида</w:t>
      </w:r>
    </w:p>
    <w:p w:rsidR="00C019CC" w:rsidRDefault="00C019CC">
      <w:pPr>
        <w:pStyle w:val="ConsPlusNormal"/>
        <w:jc w:val="center"/>
      </w:pPr>
      <w:r>
        <w:t>деятельности в каждом из мест ее осуществления</w:t>
      </w:r>
    </w:p>
    <w:p w:rsidR="00C019CC" w:rsidRDefault="00C019CC">
      <w:pPr>
        <w:pStyle w:val="ConsPlusNormal"/>
        <w:jc w:val="both"/>
      </w:pPr>
    </w:p>
    <w:p w:rsidR="00C019CC" w:rsidRDefault="00C019CC">
      <w:pPr>
        <w:pStyle w:val="ConsPlusNormal"/>
        <w:jc w:val="right"/>
      </w:pPr>
      <w:r>
        <w:t>По состоянию на _________ 20___ г.</w:t>
      </w:r>
    </w:p>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14"/>
        <w:gridCol w:w="2029"/>
        <w:gridCol w:w="2569"/>
        <w:gridCol w:w="1924"/>
      </w:tblGrid>
      <w:tr w:rsidR="00C019CC">
        <w:tc>
          <w:tcPr>
            <w:tcW w:w="8690" w:type="dxa"/>
            <w:gridSpan w:val="5"/>
          </w:tcPr>
          <w:p w:rsidR="00C019CC" w:rsidRDefault="00C019CC">
            <w:pPr>
              <w:pStyle w:val="ConsPlusNormal"/>
            </w:pPr>
            <w:r>
              <w:t>1. Недвижимое и движимое имущество</w:t>
            </w:r>
          </w:p>
        </w:tc>
      </w:tr>
      <w:tr w:rsidR="00C019CC">
        <w:tc>
          <w:tcPr>
            <w:tcW w:w="454" w:type="dxa"/>
          </w:tcPr>
          <w:p w:rsidR="00C019CC" w:rsidRDefault="00C019CC">
            <w:pPr>
              <w:pStyle w:val="ConsPlusNormal"/>
              <w:jc w:val="center"/>
            </w:pPr>
            <w:r>
              <w:t>N п/п</w:t>
            </w:r>
          </w:p>
        </w:tc>
        <w:tc>
          <w:tcPr>
            <w:tcW w:w="1714" w:type="dxa"/>
          </w:tcPr>
          <w:p w:rsidR="00C019CC" w:rsidRDefault="00C019CC">
            <w:pPr>
              <w:pStyle w:val="ConsPlusNormal"/>
              <w:jc w:val="center"/>
            </w:pPr>
            <w:r>
              <w:t>Наименование объектов недвижимости, оборудования, инвентаря</w:t>
            </w:r>
          </w:p>
        </w:tc>
        <w:tc>
          <w:tcPr>
            <w:tcW w:w="2029" w:type="dxa"/>
          </w:tcPr>
          <w:p w:rsidR="00C019CC" w:rsidRDefault="00C019CC">
            <w:pPr>
              <w:pStyle w:val="ConsPlusNormal"/>
              <w:jc w:val="center"/>
            </w:pPr>
            <w:r>
              <w:t>Тип, модель, заводской, регистрационный, инвентарный номер объекта (для объекта недвижимости - кадастровый номер)</w:t>
            </w:r>
          </w:p>
        </w:tc>
        <w:tc>
          <w:tcPr>
            <w:tcW w:w="2569" w:type="dxa"/>
          </w:tcPr>
          <w:p w:rsidR="00C019CC" w:rsidRDefault="00C019CC">
            <w:pPr>
              <w:pStyle w:val="ConsPlusNormal"/>
              <w:jc w:val="center"/>
            </w:pPr>
            <w:r>
              <w:t>Сведения о правообладателях (собственность, аренда, иное), реквизиты правоустанавливающих документов (наименование, дата, номер)</w:t>
            </w:r>
          </w:p>
        </w:tc>
        <w:tc>
          <w:tcPr>
            <w:tcW w:w="1924" w:type="dxa"/>
          </w:tcPr>
          <w:p w:rsidR="00C019CC" w:rsidRDefault="00C019CC">
            <w:pPr>
              <w:pStyle w:val="ConsPlusNormal"/>
              <w:jc w:val="center"/>
            </w:pPr>
            <w:r>
              <w:t>Техническая документация, иные документы, подтверждающие соответствие установленным требованиям, с указанием их реквизитов (наименование, дата, номер)</w:t>
            </w:r>
          </w:p>
        </w:tc>
      </w:tr>
      <w:tr w:rsidR="00C019CC">
        <w:tc>
          <w:tcPr>
            <w:tcW w:w="454" w:type="dxa"/>
          </w:tcPr>
          <w:p w:rsidR="00C019CC" w:rsidRDefault="00C019CC">
            <w:pPr>
              <w:pStyle w:val="ConsPlusNormal"/>
              <w:jc w:val="center"/>
            </w:pPr>
            <w:r>
              <w:t>1</w:t>
            </w:r>
          </w:p>
        </w:tc>
        <w:tc>
          <w:tcPr>
            <w:tcW w:w="1714" w:type="dxa"/>
          </w:tcPr>
          <w:p w:rsidR="00C019CC" w:rsidRDefault="00C019CC">
            <w:pPr>
              <w:pStyle w:val="ConsPlusNormal"/>
            </w:pPr>
          </w:p>
        </w:tc>
        <w:tc>
          <w:tcPr>
            <w:tcW w:w="2029" w:type="dxa"/>
          </w:tcPr>
          <w:p w:rsidR="00C019CC" w:rsidRDefault="00C019CC">
            <w:pPr>
              <w:pStyle w:val="ConsPlusNormal"/>
            </w:pPr>
          </w:p>
        </w:tc>
        <w:tc>
          <w:tcPr>
            <w:tcW w:w="2569" w:type="dxa"/>
          </w:tcPr>
          <w:p w:rsidR="00C019CC" w:rsidRDefault="00C019CC">
            <w:pPr>
              <w:pStyle w:val="ConsPlusNormal"/>
            </w:pPr>
          </w:p>
        </w:tc>
        <w:tc>
          <w:tcPr>
            <w:tcW w:w="1924" w:type="dxa"/>
          </w:tcPr>
          <w:p w:rsidR="00C019CC" w:rsidRDefault="00C019CC">
            <w:pPr>
              <w:pStyle w:val="ConsPlusNormal"/>
            </w:pPr>
          </w:p>
        </w:tc>
      </w:tr>
      <w:tr w:rsidR="00C019CC">
        <w:tc>
          <w:tcPr>
            <w:tcW w:w="454" w:type="dxa"/>
          </w:tcPr>
          <w:p w:rsidR="00C019CC" w:rsidRDefault="00C019CC">
            <w:pPr>
              <w:pStyle w:val="ConsPlusNormal"/>
              <w:jc w:val="center"/>
            </w:pPr>
            <w:r>
              <w:t>2</w:t>
            </w:r>
          </w:p>
        </w:tc>
        <w:tc>
          <w:tcPr>
            <w:tcW w:w="1714" w:type="dxa"/>
          </w:tcPr>
          <w:p w:rsidR="00C019CC" w:rsidRDefault="00C019CC">
            <w:pPr>
              <w:pStyle w:val="ConsPlusNormal"/>
            </w:pPr>
          </w:p>
        </w:tc>
        <w:tc>
          <w:tcPr>
            <w:tcW w:w="2029" w:type="dxa"/>
          </w:tcPr>
          <w:p w:rsidR="00C019CC" w:rsidRDefault="00C019CC">
            <w:pPr>
              <w:pStyle w:val="ConsPlusNormal"/>
            </w:pPr>
          </w:p>
        </w:tc>
        <w:tc>
          <w:tcPr>
            <w:tcW w:w="2569" w:type="dxa"/>
          </w:tcPr>
          <w:p w:rsidR="00C019CC" w:rsidRDefault="00C019CC">
            <w:pPr>
              <w:pStyle w:val="ConsPlusNormal"/>
            </w:pPr>
          </w:p>
        </w:tc>
        <w:tc>
          <w:tcPr>
            <w:tcW w:w="1924" w:type="dxa"/>
          </w:tcPr>
          <w:p w:rsidR="00C019CC" w:rsidRDefault="00C019CC">
            <w:pPr>
              <w:pStyle w:val="ConsPlusNormal"/>
            </w:pPr>
          </w:p>
        </w:tc>
      </w:tr>
      <w:tr w:rsidR="00C019CC">
        <w:tc>
          <w:tcPr>
            <w:tcW w:w="454" w:type="dxa"/>
          </w:tcPr>
          <w:p w:rsidR="00C019CC" w:rsidRDefault="00C019CC">
            <w:pPr>
              <w:pStyle w:val="ConsPlusNormal"/>
              <w:jc w:val="center"/>
            </w:pPr>
            <w:r>
              <w:t>3</w:t>
            </w:r>
          </w:p>
        </w:tc>
        <w:tc>
          <w:tcPr>
            <w:tcW w:w="1714" w:type="dxa"/>
          </w:tcPr>
          <w:p w:rsidR="00C019CC" w:rsidRDefault="00C019CC">
            <w:pPr>
              <w:pStyle w:val="ConsPlusNormal"/>
            </w:pPr>
          </w:p>
        </w:tc>
        <w:tc>
          <w:tcPr>
            <w:tcW w:w="2029" w:type="dxa"/>
          </w:tcPr>
          <w:p w:rsidR="00C019CC" w:rsidRDefault="00C019CC">
            <w:pPr>
              <w:pStyle w:val="ConsPlusNormal"/>
            </w:pPr>
          </w:p>
        </w:tc>
        <w:tc>
          <w:tcPr>
            <w:tcW w:w="2569" w:type="dxa"/>
          </w:tcPr>
          <w:p w:rsidR="00C019CC" w:rsidRDefault="00C019CC">
            <w:pPr>
              <w:pStyle w:val="ConsPlusNormal"/>
            </w:pPr>
          </w:p>
        </w:tc>
        <w:tc>
          <w:tcPr>
            <w:tcW w:w="1924" w:type="dxa"/>
          </w:tcPr>
          <w:p w:rsidR="00C019CC" w:rsidRDefault="00C019CC">
            <w:pPr>
              <w:pStyle w:val="ConsPlusNormal"/>
            </w:pPr>
          </w:p>
        </w:tc>
      </w:tr>
      <w:tr w:rsidR="00C019CC">
        <w:tc>
          <w:tcPr>
            <w:tcW w:w="8690" w:type="dxa"/>
            <w:gridSpan w:val="5"/>
          </w:tcPr>
          <w:p w:rsidR="00C019CC" w:rsidRDefault="00C019CC">
            <w:pPr>
              <w:pStyle w:val="ConsPlusNormal"/>
            </w:pPr>
            <w:r>
              <w:t>2. Работники</w:t>
            </w:r>
          </w:p>
        </w:tc>
      </w:tr>
      <w:tr w:rsidR="00C019CC">
        <w:tc>
          <w:tcPr>
            <w:tcW w:w="454" w:type="dxa"/>
          </w:tcPr>
          <w:p w:rsidR="00C019CC" w:rsidRDefault="00C019CC">
            <w:pPr>
              <w:pStyle w:val="ConsPlusNormal"/>
              <w:jc w:val="center"/>
            </w:pPr>
            <w:r>
              <w:t>N п/п</w:t>
            </w:r>
          </w:p>
        </w:tc>
        <w:tc>
          <w:tcPr>
            <w:tcW w:w="1714" w:type="dxa"/>
          </w:tcPr>
          <w:p w:rsidR="00C019CC" w:rsidRDefault="00C019CC">
            <w:pPr>
              <w:pStyle w:val="ConsPlusNormal"/>
              <w:jc w:val="center"/>
            </w:pPr>
            <w:r>
              <w:t>Наименование должности, специальности работника</w:t>
            </w:r>
          </w:p>
        </w:tc>
        <w:tc>
          <w:tcPr>
            <w:tcW w:w="2029" w:type="dxa"/>
          </w:tcPr>
          <w:p w:rsidR="00C019CC" w:rsidRDefault="00C019CC">
            <w:pPr>
              <w:pStyle w:val="ConsPlusNormal"/>
              <w:jc w:val="center"/>
            </w:pPr>
            <w:r>
              <w:t>Ф.И.О. работника</w:t>
            </w:r>
          </w:p>
        </w:tc>
        <w:tc>
          <w:tcPr>
            <w:tcW w:w="2569" w:type="dxa"/>
          </w:tcPr>
          <w:p w:rsidR="00C019CC" w:rsidRDefault="00C019CC">
            <w:pPr>
              <w:pStyle w:val="ConsPlusNormal"/>
              <w:jc w:val="center"/>
            </w:pPr>
            <w:r>
              <w:t>Документы, подтверждающие трудовую деятельность работника и назначение ответственных лиц, с указанием их реквизитов (наименование, дата, номер)</w:t>
            </w:r>
          </w:p>
        </w:tc>
        <w:tc>
          <w:tcPr>
            <w:tcW w:w="1924" w:type="dxa"/>
          </w:tcPr>
          <w:p w:rsidR="00C019CC" w:rsidRDefault="00C019CC">
            <w:pPr>
              <w:pStyle w:val="ConsPlusNormal"/>
              <w:jc w:val="center"/>
            </w:pPr>
            <w:r>
              <w:t>Документы, подтверждающие квалификацию работника, с указанием их реквизитов (наименование, дата, номер)</w:t>
            </w:r>
          </w:p>
        </w:tc>
      </w:tr>
      <w:tr w:rsidR="00C019CC">
        <w:tc>
          <w:tcPr>
            <w:tcW w:w="454" w:type="dxa"/>
          </w:tcPr>
          <w:p w:rsidR="00C019CC" w:rsidRDefault="00C019CC">
            <w:pPr>
              <w:pStyle w:val="ConsPlusNormal"/>
              <w:jc w:val="center"/>
            </w:pPr>
            <w:r>
              <w:t>1</w:t>
            </w:r>
          </w:p>
        </w:tc>
        <w:tc>
          <w:tcPr>
            <w:tcW w:w="1714" w:type="dxa"/>
          </w:tcPr>
          <w:p w:rsidR="00C019CC" w:rsidRDefault="00C019CC">
            <w:pPr>
              <w:pStyle w:val="ConsPlusNormal"/>
            </w:pPr>
          </w:p>
        </w:tc>
        <w:tc>
          <w:tcPr>
            <w:tcW w:w="2029" w:type="dxa"/>
          </w:tcPr>
          <w:p w:rsidR="00C019CC" w:rsidRDefault="00C019CC">
            <w:pPr>
              <w:pStyle w:val="ConsPlusNormal"/>
            </w:pPr>
          </w:p>
        </w:tc>
        <w:tc>
          <w:tcPr>
            <w:tcW w:w="2569" w:type="dxa"/>
          </w:tcPr>
          <w:p w:rsidR="00C019CC" w:rsidRDefault="00C019CC">
            <w:pPr>
              <w:pStyle w:val="ConsPlusNormal"/>
            </w:pPr>
          </w:p>
        </w:tc>
        <w:tc>
          <w:tcPr>
            <w:tcW w:w="1924" w:type="dxa"/>
          </w:tcPr>
          <w:p w:rsidR="00C019CC" w:rsidRDefault="00C019CC">
            <w:pPr>
              <w:pStyle w:val="ConsPlusNormal"/>
            </w:pPr>
          </w:p>
        </w:tc>
      </w:tr>
      <w:tr w:rsidR="00C019CC">
        <w:tc>
          <w:tcPr>
            <w:tcW w:w="454" w:type="dxa"/>
          </w:tcPr>
          <w:p w:rsidR="00C019CC" w:rsidRDefault="00C019CC">
            <w:pPr>
              <w:pStyle w:val="ConsPlusNormal"/>
              <w:jc w:val="center"/>
            </w:pPr>
            <w:r>
              <w:t>2</w:t>
            </w:r>
          </w:p>
        </w:tc>
        <w:tc>
          <w:tcPr>
            <w:tcW w:w="1714" w:type="dxa"/>
          </w:tcPr>
          <w:p w:rsidR="00C019CC" w:rsidRDefault="00C019CC">
            <w:pPr>
              <w:pStyle w:val="ConsPlusNormal"/>
            </w:pPr>
          </w:p>
        </w:tc>
        <w:tc>
          <w:tcPr>
            <w:tcW w:w="2029" w:type="dxa"/>
          </w:tcPr>
          <w:p w:rsidR="00C019CC" w:rsidRDefault="00C019CC">
            <w:pPr>
              <w:pStyle w:val="ConsPlusNormal"/>
            </w:pPr>
          </w:p>
        </w:tc>
        <w:tc>
          <w:tcPr>
            <w:tcW w:w="2569" w:type="dxa"/>
          </w:tcPr>
          <w:p w:rsidR="00C019CC" w:rsidRDefault="00C019CC">
            <w:pPr>
              <w:pStyle w:val="ConsPlusNormal"/>
            </w:pPr>
          </w:p>
        </w:tc>
        <w:tc>
          <w:tcPr>
            <w:tcW w:w="1924" w:type="dxa"/>
          </w:tcPr>
          <w:p w:rsidR="00C019CC" w:rsidRDefault="00C019CC">
            <w:pPr>
              <w:pStyle w:val="ConsPlusNormal"/>
            </w:pPr>
          </w:p>
        </w:tc>
      </w:tr>
      <w:tr w:rsidR="00C019CC">
        <w:tc>
          <w:tcPr>
            <w:tcW w:w="454" w:type="dxa"/>
          </w:tcPr>
          <w:p w:rsidR="00C019CC" w:rsidRDefault="00C019CC">
            <w:pPr>
              <w:pStyle w:val="ConsPlusNormal"/>
              <w:jc w:val="center"/>
            </w:pPr>
            <w:r>
              <w:t>3</w:t>
            </w:r>
          </w:p>
        </w:tc>
        <w:tc>
          <w:tcPr>
            <w:tcW w:w="1714" w:type="dxa"/>
          </w:tcPr>
          <w:p w:rsidR="00C019CC" w:rsidRDefault="00C019CC">
            <w:pPr>
              <w:pStyle w:val="ConsPlusNormal"/>
            </w:pPr>
          </w:p>
        </w:tc>
        <w:tc>
          <w:tcPr>
            <w:tcW w:w="2029" w:type="dxa"/>
          </w:tcPr>
          <w:p w:rsidR="00C019CC" w:rsidRDefault="00C019CC">
            <w:pPr>
              <w:pStyle w:val="ConsPlusNormal"/>
            </w:pPr>
          </w:p>
        </w:tc>
        <w:tc>
          <w:tcPr>
            <w:tcW w:w="2569" w:type="dxa"/>
          </w:tcPr>
          <w:p w:rsidR="00C019CC" w:rsidRDefault="00C019CC">
            <w:pPr>
              <w:pStyle w:val="ConsPlusNormal"/>
            </w:pPr>
          </w:p>
        </w:tc>
        <w:tc>
          <w:tcPr>
            <w:tcW w:w="1924" w:type="dxa"/>
          </w:tcPr>
          <w:p w:rsidR="00C019CC" w:rsidRDefault="00C019CC">
            <w:pPr>
              <w:pStyle w:val="ConsPlusNormal"/>
            </w:pPr>
          </w:p>
        </w:tc>
      </w:tr>
    </w:tbl>
    <w:p w:rsidR="00C019CC" w:rsidRDefault="00C019CC">
      <w:pPr>
        <w:pStyle w:val="ConsPlusNormal"/>
        <w:jc w:val="both"/>
      </w:pPr>
    </w:p>
    <w:p w:rsidR="00C019CC" w:rsidRDefault="00C019CC">
      <w:pPr>
        <w:pStyle w:val="ConsPlusNonformat"/>
        <w:jc w:val="both"/>
      </w:pPr>
      <w:r>
        <w:t>"__" _________ 20 ___ г.   __________________    _______________________</w:t>
      </w:r>
    </w:p>
    <w:p w:rsidR="00C019CC" w:rsidRDefault="00C019CC">
      <w:pPr>
        <w:pStyle w:val="ConsPlusNonformat"/>
        <w:jc w:val="both"/>
      </w:pPr>
      <w:r>
        <w:t xml:space="preserve">                               (Подпись)           (Инициалы, фамилия)</w:t>
      </w:r>
    </w:p>
    <w:p w:rsidR="00C019CC" w:rsidRDefault="00C019CC">
      <w:pPr>
        <w:pStyle w:val="ConsPlusNonformat"/>
        <w:jc w:val="both"/>
      </w:pPr>
    </w:p>
    <w:p w:rsidR="00C019CC" w:rsidRDefault="00C019CC">
      <w:pPr>
        <w:pStyle w:val="ConsPlusNonformat"/>
        <w:jc w:val="both"/>
      </w:pPr>
      <w:r>
        <w:t xml:space="preserve">                                           М.П.</w:t>
      </w:r>
    </w:p>
    <w:p w:rsidR="00C019CC" w:rsidRDefault="00C019CC">
      <w:pPr>
        <w:pStyle w:val="ConsPlusNonformat"/>
        <w:jc w:val="both"/>
      </w:pPr>
      <w:r>
        <w:t xml:space="preserve">                                   (при наличии печати)</w:t>
      </w: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both"/>
      </w:pPr>
    </w:p>
    <w:p w:rsidR="00C019CC" w:rsidRDefault="00C019CC">
      <w:pPr>
        <w:pStyle w:val="ConsPlusNormal"/>
        <w:jc w:val="right"/>
        <w:outlineLvl w:val="1"/>
      </w:pPr>
      <w:r>
        <w:t>Приложение N 4</w:t>
      </w:r>
    </w:p>
    <w:p w:rsidR="00C019CC" w:rsidRDefault="00C019CC">
      <w:pPr>
        <w:pStyle w:val="ConsPlusNormal"/>
        <w:jc w:val="right"/>
      </w:pPr>
      <w:r>
        <w:t>к Административному регламенту предоставления Министерством</w:t>
      </w:r>
    </w:p>
    <w:p w:rsidR="00C019CC" w:rsidRDefault="00C019CC">
      <w:pPr>
        <w:pStyle w:val="ConsPlusNormal"/>
        <w:jc w:val="right"/>
      </w:pPr>
      <w:r>
        <w:t>природных ресурсов Забайкальского края государственной</w:t>
      </w:r>
    </w:p>
    <w:p w:rsidR="00C019CC" w:rsidRDefault="00C019CC">
      <w:pPr>
        <w:pStyle w:val="ConsPlusNormal"/>
        <w:jc w:val="right"/>
      </w:pPr>
      <w:r>
        <w:t>услуги по лицензированию деятельности по заготовке,</w:t>
      </w:r>
    </w:p>
    <w:p w:rsidR="00C019CC" w:rsidRDefault="00C019CC">
      <w:pPr>
        <w:pStyle w:val="ConsPlusNormal"/>
        <w:jc w:val="right"/>
      </w:pPr>
      <w:r>
        <w:t>хранению, переработке и реализации лома черных металлов,</w:t>
      </w:r>
    </w:p>
    <w:p w:rsidR="00C019CC" w:rsidRDefault="00C019CC">
      <w:pPr>
        <w:pStyle w:val="ConsPlusNormal"/>
        <w:jc w:val="right"/>
      </w:pPr>
      <w:r>
        <w:t>цветных металлов</w:t>
      </w:r>
    </w:p>
    <w:p w:rsidR="00C019CC" w:rsidRDefault="00C019CC">
      <w:pPr>
        <w:pStyle w:val="ConsPlusNormal"/>
        <w:jc w:val="both"/>
      </w:pPr>
    </w:p>
    <w:p w:rsidR="00C019CC" w:rsidRDefault="00C019CC">
      <w:pPr>
        <w:pStyle w:val="ConsPlusNonformat"/>
        <w:jc w:val="both"/>
      </w:pPr>
      <w:r>
        <w:t xml:space="preserve">            Министерство природных ресурсов Забайкальского края</w:t>
      </w:r>
    </w:p>
    <w:p w:rsidR="00C019CC" w:rsidRDefault="00C019CC">
      <w:pPr>
        <w:pStyle w:val="ConsPlusNonformat"/>
        <w:jc w:val="both"/>
      </w:pPr>
      <w:r>
        <w:t>___________________________________________________________________________</w:t>
      </w:r>
    </w:p>
    <w:p w:rsidR="00C019CC" w:rsidRDefault="00C019CC">
      <w:pPr>
        <w:pStyle w:val="ConsPlusNonformat"/>
        <w:jc w:val="both"/>
      </w:pPr>
      <w:r>
        <w:t xml:space="preserve">               (полное наименование органа регистрации прав)</w:t>
      </w:r>
    </w:p>
    <w:p w:rsidR="00C019CC" w:rsidRDefault="00C019CC">
      <w:pPr>
        <w:pStyle w:val="ConsPlusNonformat"/>
        <w:jc w:val="both"/>
      </w:pPr>
    </w:p>
    <w:p w:rsidR="00C019CC" w:rsidRDefault="00C019CC">
      <w:pPr>
        <w:pStyle w:val="ConsPlusNonformat"/>
        <w:jc w:val="both"/>
      </w:pPr>
      <w:r>
        <w:t xml:space="preserve">                                 Лист N _______ Всего листов выписки: _____</w:t>
      </w:r>
    </w:p>
    <w:p w:rsidR="00C019CC" w:rsidRDefault="00C019CC">
      <w:pPr>
        <w:pStyle w:val="ConsPlusNonformat"/>
        <w:jc w:val="both"/>
      </w:pPr>
    </w:p>
    <w:p w:rsidR="00C019CC" w:rsidRDefault="00C019CC">
      <w:pPr>
        <w:pStyle w:val="ConsPlusNonformat"/>
        <w:jc w:val="both"/>
      </w:pPr>
      <w:bookmarkStart w:id="32" w:name="P1182"/>
      <w:bookmarkEnd w:id="32"/>
      <w:r>
        <w:t xml:space="preserve">                                  Выписка</w:t>
      </w:r>
    </w:p>
    <w:p w:rsidR="00C019CC" w:rsidRDefault="00C019CC">
      <w:pPr>
        <w:pStyle w:val="ConsPlusNonformat"/>
        <w:jc w:val="both"/>
      </w:pPr>
      <w:r>
        <w:t xml:space="preserve">           из реестра лицензий на осуществление деятельности по</w:t>
      </w:r>
    </w:p>
    <w:p w:rsidR="00C019CC" w:rsidRDefault="00C019CC">
      <w:pPr>
        <w:pStyle w:val="ConsPlusNonformat"/>
        <w:jc w:val="both"/>
      </w:pPr>
      <w:r>
        <w:t xml:space="preserve">         заготовке, хранению, переработке и реализации лома черных</w:t>
      </w:r>
    </w:p>
    <w:p w:rsidR="00C019CC" w:rsidRDefault="00C019CC">
      <w:pPr>
        <w:pStyle w:val="ConsPlusNonformat"/>
        <w:jc w:val="both"/>
      </w:pPr>
      <w:r>
        <w:t xml:space="preserve">       металлов, цветных металлов на территории Забайкальского края</w:t>
      </w:r>
    </w:p>
    <w:p w:rsidR="00C019CC" w:rsidRDefault="00C019CC">
      <w:pPr>
        <w:pStyle w:val="ConsPlusNonformat"/>
        <w:jc w:val="both"/>
      </w:pPr>
    </w:p>
    <w:p w:rsidR="00C019CC" w:rsidRDefault="00C019CC">
      <w:pPr>
        <w:pStyle w:val="ConsPlusNonformat"/>
        <w:jc w:val="both"/>
      </w:pPr>
      <w:r>
        <w:t>На   основании   запроса   от  "___"  ________  20__  г.,  поступившего  на</w:t>
      </w:r>
    </w:p>
    <w:p w:rsidR="00C019CC" w:rsidRDefault="00C019CC">
      <w:pPr>
        <w:pStyle w:val="ConsPlusNonformat"/>
        <w:jc w:val="both"/>
      </w:pPr>
      <w:r>
        <w:t>рассмотрение  "___" ________ 20___, сообщаем, что согласно реестру лицензий</w:t>
      </w:r>
    </w:p>
    <w:p w:rsidR="00C019CC" w:rsidRDefault="00C019CC">
      <w:pPr>
        <w:pStyle w:val="ConsPlusNonformat"/>
        <w:jc w:val="both"/>
      </w:pPr>
      <w:r>
        <w:t>на   осуществление  деятельности  по  заготовке,  хранению,  переработке  и</w:t>
      </w:r>
    </w:p>
    <w:p w:rsidR="00C019CC" w:rsidRDefault="00C019CC">
      <w:pPr>
        <w:pStyle w:val="ConsPlusNonformat"/>
        <w:jc w:val="both"/>
      </w:pPr>
      <w:r>
        <w:t>реализации   лома   черных   металлов,   цветных   металлов  на  территории</w:t>
      </w:r>
    </w:p>
    <w:p w:rsidR="00C019CC" w:rsidRDefault="00C019CC">
      <w:pPr>
        <w:pStyle w:val="ConsPlusNonformat"/>
        <w:jc w:val="both"/>
      </w:pPr>
      <w:r>
        <w:t>Забайкальского края:</w:t>
      </w:r>
    </w:p>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526"/>
        <w:gridCol w:w="3592"/>
        <w:gridCol w:w="1563"/>
        <w:gridCol w:w="2551"/>
      </w:tblGrid>
      <w:tr w:rsidR="00C019CC">
        <w:tc>
          <w:tcPr>
            <w:tcW w:w="8991" w:type="dxa"/>
            <w:gridSpan w:val="5"/>
            <w:vAlign w:val="center"/>
          </w:tcPr>
          <w:p w:rsidR="00C019CC" w:rsidRDefault="00C019CC">
            <w:pPr>
              <w:pStyle w:val="ConsPlusNormal"/>
            </w:pPr>
            <w:r>
              <w:t>1. Лицензия на осуществление деятельности по заготовке, хранению, переработке и реализации лома черных металлов, цветных металлов</w:t>
            </w:r>
          </w:p>
        </w:tc>
      </w:tr>
      <w:tr w:rsidR="00C019CC">
        <w:tc>
          <w:tcPr>
            <w:tcW w:w="4877" w:type="dxa"/>
            <w:gridSpan w:val="3"/>
            <w:vAlign w:val="center"/>
          </w:tcPr>
          <w:p w:rsidR="00C019CC" w:rsidRDefault="00C019CC">
            <w:pPr>
              <w:pStyle w:val="ConsPlusNormal"/>
            </w:pPr>
            <w:r>
              <w:t>Номер и дата регистрации лицензии, серия и номер бланка лицензии:</w:t>
            </w:r>
          </w:p>
        </w:tc>
        <w:tc>
          <w:tcPr>
            <w:tcW w:w="4114" w:type="dxa"/>
            <w:gridSpan w:val="2"/>
            <w:vAlign w:val="center"/>
          </w:tcPr>
          <w:p w:rsidR="00C019CC" w:rsidRDefault="00C019CC">
            <w:pPr>
              <w:pStyle w:val="ConsPlusNormal"/>
            </w:pPr>
          </w:p>
        </w:tc>
      </w:tr>
      <w:tr w:rsidR="00C019CC">
        <w:tc>
          <w:tcPr>
            <w:tcW w:w="4877" w:type="dxa"/>
            <w:gridSpan w:val="3"/>
            <w:vAlign w:val="center"/>
          </w:tcPr>
          <w:p w:rsidR="00C019CC" w:rsidRDefault="00C019CC">
            <w:pPr>
              <w:pStyle w:val="ConsPlusNormal"/>
            </w:pPr>
            <w:r>
              <w:t>Наименование лицензирующего органа, предоставившего лицензию:</w:t>
            </w:r>
          </w:p>
        </w:tc>
        <w:tc>
          <w:tcPr>
            <w:tcW w:w="4114" w:type="dxa"/>
            <w:gridSpan w:val="2"/>
            <w:vAlign w:val="center"/>
          </w:tcPr>
          <w:p w:rsidR="00C019CC" w:rsidRDefault="00C019CC">
            <w:pPr>
              <w:pStyle w:val="ConsPlusNormal"/>
            </w:pPr>
          </w:p>
        </w:tc>
      </w:tr>
      <w:tr w:rsidR="00C019CC">
        <w:tc>
          <w:tcPr>
            <w:tcW w:w="4877" w:type="dxa"/>
            <w:gridSpan w:val="3"/>
            <w:vAlign w:val="center"/>
          </w:tcPr>
          <w:p w:rsidR="00C019CC" w:rsidRDefault="00C019CC">
            <w:pPr>
              <w:pStyle w:val="ConsPlusNormal"/>
            </w:pPr>
            <w:r>
              <w:t>Номер и дата приказа (распоряжения) лицензирующего органа о предоставлении лицензии:</w:t>
            </w:r>
          </w:p>
        </w:tc>
        <w:tc>
          <w:tcPr>
            <w:tcW w:w="4114" w:type="dxa"/>
            <w:gridSpan w:val="2"/>
            <w:vAlign w:val="center"/>
          </w:tcPr>
          <w:p w:rsidR="00C019CC" w:rsidRDefault="00C019CC">
            <w:pPr>
              <w:pStyle w:val="ConsPlusNormal"/>
            </w:pPr>
          </w:p>
        </w:tc>
      </w:tr>
      <w:tr w:rsidR="00C019CC">
        <w:tc>
          <w:tcPr>
            <w:tcW w:w="4877" w:type="dxa"/>
            <w:gridSpan w:val="3"/>
            <w:vAlign w:val="center"/>
          </w:tcPr>
          <w:p w:rsidR="00C019CC" w:rsidRDefault="00C019CC">
            <w:pPr>
              <w:pStyle w:val="ConsPlusNormal"/>
            </w:pPr>
            <w:r>
              <w:t>Срок действия лицензии:</w:t>
            </w:r>
          </w:p>
        </w:tc>
        <w:tc>
          <w:tcPr>
            <w:tcW w:w="4114" w:type="dxa"/>
            <w:gridSpan w:val="2"/>
            <w:vAlign w:val="center"/>
          </w:tcPr>
          <w:p w:rsidR="00C019CC" w:rsidRDefault="00C019CC">
            <w:pPr>
              <w:pStyle w:val="ConsPlusNormal"/>
            </w:pPr>
          </w:p>
        </w:tc>
      </w:tr>
      <w:tr w:rsidR="00C019CC">
        <w:tc>
          <w:tcPr>
            <w:tcW w:w="4877" w:type="dxa"/>
            <w:gridSpan w:val="3"/>
          </w:tcPr>
          <w:p w:rsidR="00C019CC" w:rsidRDefault="00C019CC">
            <w:pPr>
              <w:pStyle w:val="ConsPlusNormal"/>
            </w:pPr>
            <w:r>
              <w:t>Статус лицензии:</w:t>
            </w:r>
          </w:p>
        </w:tc>
        <w:tc>
          <w:tcPr>
            <w:tcW w:w="4114" w:type="dxa"/>
            <w:gridSpan w:val="2"/>
          </w:tcPr>
          <w:p w:rsidR="00C019CC" w:rsidRDefault="00C019CC">
            <w:pPr>
              <w:pStyle w:val="ConsPlusNormal"/>
            </w:pPr>
          </w:p>
        </w:tc>
      </w:tr>
      <w:tr w:rsidR="00C019CC">
        <w:tc>
          <w:tcPr>
            <w:tcW w:w="4877" w:type="dxa"/>
            <w:gridSpan w:val="3"/>
          </w:tcPr>
          <w:p w:rsidR="00C019CC" w:rsidRDefault="00C019CC">
            <w:pPr>
              <w:pStyle w:val="ConsPlusNormal"/>
            </w:pPr>
            <w:r>
              <w:t>Основание и дата приостановления, возобновления, аннулирования (прекращения действия) лицензии:</w:t>
            </w:r>
          </w:p>
        </w:tc>
        <w:tc>
          <w:tcPr>
            <w:tcW w:w="4114" w:type="dxa"/>
            <w:gridSpan w:val="2"/>
          </w:tcPr>
          <w:p w:rsidR="00C019CC" w:rsidRDefault="00C019CC">
            <w:pPr>
              <w:pStyle w:val="ConsPlusNormal"/>
            </w:pPr>
          </w:p>
        </w:tc>
      </w:tr>
      <w:tr w:rsidR="00C019CC">
        <w:tc>
          <w:tcPr>
            <w:tcW w:w="4877" w:type="dxa"/>
            <w:gridSpan w:val="3"/>
            <w:tcBorders>
              <w:bottom w:val="nil"/>
            </w:tcBorders>
            <w:vAlign w:val="center"/>
          </w:tcPr>
          <w:p w:rsidR="00C019CC" w:rsidRDefault="00C019CC">
            <w:pPr>
              <w:pStyle w:val="ConsPlusNormal"/>
            </w:pPr>
            <w:r>
              <w:t>Дубликат лицензии:</w:t>
            </w:r>
          </w:p>
        </w:tc>
        <w:tc>
          <w:tcPr>
            <w:tcW w:w="4114" w:type="dxa"/>
            <w:gridSpan w:val="2"/>
            <w:vAlign w:val="center"/>
          </w:tcPr>
          <w:p w:rsidR="00C019CC" w:rsidRDefault="00C019CC">
            <w:pPr>
              <w:pStyle w:val="ConsPlusNormal"/>
            </w:pPr>
          </w:p>
        </w:tc>
      </w:tr>
      <w:tr w:rsidR="00C019CC">
        <w:tblPrEx>
          <w:tblBorders>
            <w:insideH w:val="nil"/>
          </w:tblBorders>
        </w:tblPrEx>
        <w:tc>
          <w:tcPr>
            <w:tcW w:w="4877" w:type="dxa"/>
            <w:gridSpan w:val="3"/>
            <w:tcBorders>
              <w:top w:val="nil"/>
              <w:bottom w:val="nil"/>
            </w:tcBorders>
            <w:vAlign w:val="center"/>
          </w:tcPr>
          <w:p w:rsidR="00C019CC" w:rsidRDefault="00C019CC">
            <w:pPr>
              <w:pStyle w:val="ConsPlusNormal"/>
            </w:pPr>
            <w:r>
              <w:t>серия и номер бланка дубликата лицензии;</w:t>
            </w:r>
          </w:p>
        </w:tc>
        <w:tc>
          <w:tcPr>
            <w:tcW w:w="4114" w:type="dxa"/>
            <w:gridSpan w:val="2"/>
            <w:vAlign w:val="center"/>
          </w:tcPr>
          <w:p w:rsidR="00C019CC" w:rsidRDefault="00C019CC">
            <w:pPr>
              <w:pStyle w:val="ConsPlusNormal"/>
            </w:pPr>
          </w:p>
        </w:tc>
      </w:tr>
      <w:tr w:rsidR="00C019CC">
        <w:tblPrEx>
          <w:tblBorders>
            <w:insideH w:val="nil"/>
          </w:tblBorders>
        </w:tblPrEx>
        <w:tc>
          <w:tcPr>
            <w:tcW w:w="4877" w:type="dxa"/>
            <w:gridSpan w:val="3"/>
            <w:tcBorders>
              <w:top w:val="nil"/>
              <w:bottom w:val="nil"/>
            </w:tcBorders>
            <w:vAlign w:val="center"/>
          </w:tcPr>
          <w:p w:rsidR="00C019CC" w:rsidRDefault="00C019CC">
            <w:pPr>
              <w:pStyle w:val="ConsPlusNormal"/>
            </w:pPr>
            <w:r>
              <w:t>наименование лицензирующего органа, оформившего дубликат лицензии;</w:t>
            </w:r>
          </w:p>
        </w:tc>
        <w:tc>
          <w:tcPr>
            <w:tcW w:w="4114" w:type="dxa"/>
            <w:gridSpan w:val="2"/>
            <w:vAlign w:val="center"/>
          </w:tcPr>
          <w:p w:rsidR="00C019CC" w:rsidRDefault="00C019CC">
            <w:pPr>
              <w:pStyle w:val="ConsPlusNormal"/>
            </w:pPr>
          </w:p>
        </w:tc>
      </w:tr>
      <w:tr w:rsidR="00C019CC">
        <w:tc>
          <w:tcPr>
            <w:tcW w:w="4877" w:type="dxa"/>
            <w:gridSpan w:val="3"/>
            <w:tcBorders>
              <w:top w:val="nil"/>
            </w:tcBorders>
            <w:vAlign w:val="center"/>
          </w:tcPr>
          <w:p w:rsidR="00C019CC" w:rsidRDefault="00C019CC">
            <w:pPr>
              <w:pStyle w:val="ConsPlusNormal"/>
            </w:pPr>
            <w:r>
              <w:t>номер и дата приказа (распоряжения) лицензирующего органа о предоставлении дубликата лицензии</w:t>
            </w:r>
          </w:p>
        </w:tc>
        <w:tc>
          <w:tcPr>
            <w:tcW w:w="4114" w:type="dxa"/>
            <w:gridSpan w:val="2"/>
            <w:vAlign w:val="center"/>
          </w:tcPr>
          <w:p w:rsidR="00C019CC" w:rsidRDefault="00C019CC">
            <w:pPr>
              <w:pStyle w:val="ConsPlusNormal"/>
            </w:pPr>
          </w:p>
        </w:tc>
      </w:tr>
      <w:tr w:rsidR="00C019CC">
        <w:tc>
          <w:tcPr>
            <w:tcW w:w="8991" w:type="dxa"/>
            <w:gridSpan w:val="5"/>
            <w:vAlign w:val="center"/>
          </w:tcPr>
          <w:p w:rsidR="00C019CC" w:rsidRDefault="00C019CC">
            <w:pPr>
              <w:pStyle w:val="ConsPlusNormal"/>
            </w:pPr>
            <w:r>
              <w:t>2. Лицензиат:</w:t>
            </w:r>
          </w:p>
        </w:tc>
      </w:tr>
      <w:tr w:rsidR="00C019CC">
        <w:tc>
          <w:tcPr>
            <w:tcW w:w="4877" w:type="dxa"/>
            <w:gridSpan w:val="3"/>
            <w:vAlign w:val="center"/>
          </w:tcPr>
          <w:p w:rsidR="00C019CC" w:rsidRDefault="00C019CC">
            <w:pPr>
              <w:pStyle w:val="ConsPlusNormal"/>
            </w:pPr>
            <w:r>
              <w:t>Полное, сокращенное и (или) фирменное наименование юридического лица, 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4114" w:type="dxa"/>
            <w:gridSpan w:val="2"/>
            <w:vAlign w:val="center"/>
          </w:tcPr>
          <w:p w:rsidR="00C019CC" w:rsidRDefault="00C019CC">
            <w:pPr>
              <w:pStyle w:val="ConsPlusNormal"/>
            </w:pPr>
          </w:p>
        </w:tc>
      </w:tr>
      <w:tr w:rsidR="00C019CC">
        <w:tc>
          <w:tcPr>
            <w:tcW w:w="4877" w:type="dxa"/>
            <w:gridSpan w:val="3"/>
            <w:vAlign w:val="center"/>
          </w:tcPr>
          <w:p w:rsidR="00C019CC" w:rsidRDefault="00C019CC">
            <w:pPr>
              <w:pStyle w:val="ConsPlusNormal"/>
            </w:pPr>
            <w:r>
              <w:t>Адрес места нахождения юридического лица, места жительства индивидуального предпринимателя</w:t>
            </w:r>
          </w:p>
        </w:tc>
        <w:tc>
          <w:tcPr>
            <w:tcW w:w="4114" w:type="dxa"/>
            <w:gridSpan w:val="2"/>
            <w:vAlign w:val="center"/>
          </w:tcPr>
          <w:p w:rsidR="00C019CC" w:rsidRDefault="00C019CC">
            <w:pPr>
              <w:pStyle w:val="ConsPlusNormal"/>
            </w:pPr>
          </w:p>
        </w:tc>
      </w:tr>
      <w:tr w:rsidR="00C019CC">
        <w:tc>
          <w:tcPr>
            <w:tcW w:w="1285" w:type="dxa"/>
            <w:gridSpan w:val="2"/>
            <w:vAlign w:val="center"/>
          </w:tcPr>
          <w:p w:rsidR="00C019CC" w:rsidRDefault="00C019CC">
            <w:pPr>
              <w:pStyle w:val="ConsPlusNormal"/>
            </w:pPr>
            <w:r>
              <w:t>ОГРН</w:t>
            </w:r>
          </w:p>
        </w:tc>
        <w:tc>
          <w:tcPr>
            <w:tcW w:w="3592" w:type="dxa"/>
            <w:vAlign w:val="center"/>
          </w:tcPr>
          <w:p w:rsidR="00C019CC" w:rsidRDefault="00C019CC">
            <w:pPr>
              <w:pStyle w:val="ConsPlusNormal"/>
            </w:pPr>
          </w:p>
        </w:tc>
        <w:tc>
          <w:tcPr>
            <w:tcW w:w="1563" w:type="dxa"/>
            <w:vAlign w:val="center"/>
          </w:tcPr>
          <w:p w:rsidR="00C019CC" w:rsidRDefault="00C019CC">
            <w:pPr>
              <w:pStyle w:val="ConsPlusNormal"/>
            </w:pPr>
            <w:r>
              <w:t>ИНН</w:t>
            </w:r>
          </w:p>
        </w:tc>
        <w:tc>
          <w:tcPr>
            <w:tcW w:w="2551" w:type="dxa"/>
            <w:vAlign w:val="center"/>
          </w:tcPr>
          <w:p w:rsidR="00C019CC" w:rsidRDefault="00C019CC">
            <w:pPr>
              <w:pStyle w:val="ConsPlusNormal"/>
            </w:pPr>
          </w:p>
        </w:tc>
      </w:tr>
      <w:tr w:rsidR="00C019CC">
        <w:tc>
          <w:tcPr>
            <w:tcW w:w="8991" w:type="dxa"/>
            <w:gridSpan w:val="5"/>
            <w:vAlign w:val="center"/>
          </w:tcPr>
          <w:p w:rsidR="00C019CC" w:rsidRDefault="00C019CC">
            <w:pPr>
              <w:pStyle w:val="ConsPlusNormal"/>
            </w:pPr>
            <w:r>
              <w:t>3. Адреса мест осуществления лицензируемого вида деятельности</w:t>
            </w:r>
          </w:p>
        </w:tc>
      </w:tr>
      <w:tr w:rsidR="00C019CC">
        <w:tc>
          <w:tcPr>
            <w:tcW w:w="759" w:type="dxa"/>
            <w:vMerge w:val="restart"/>
            <w:vAlign w:val="center"/>
          </w:tcPr>
          <w:p w:rsidR="00C019CC" w:rsidRDefault="00C019CC">
            <w:pPr>
              <w:pStyle w:val="ConsPlusNormal"/>
            </w:pPr>
            <w:r>
              <w:t>3.1.</w:t>
            </w:r>
          </w:p>
        </w:tc>
        <w:tc>
          <w:tcPr>
            <w:tcW w:w="4118" w:type="dxa"/>
            <w:gridSpan w:val="2"/>
            <w:vAlign w:val="center"/>
          </w:tcPr>
          <w:p w:rsidR="00C019CC" w:rsidRDefault="00C019CC">
            <w:pPr>
              <w:pStyle w:val="ConsPlusNormal"/>
            </w:pPr>
            <w:r>
              <w:t>Адрес:</w:t>
            </w:r>
          </w:p>
        </w:tc>
        <w:tc>
          <w:tcPr>
            <w:tcW w:w="4114" w:type="dxa"/>
            <w:gridSpan w:val="2"/>
            <w:vAlign w:val="center"/>
          </w:tcPr>
          <w:p w:rsidR="00C019CC" w:rsidRDefault="00C019CC">
            <w:pPr>
              <w:pStyle w:val="ConsPlusNormal"/>
            </w:pPr>
          </w:p>
        </w:tc>
      </w:tr>
      <w:tr w:rsidR="00C019CC">
        <w:tc>
          <w:tcPr>
            <w:tcW w:w="759" w:type="dxa"/>
            <w:vMerge/>
          </w:tcPr>
          <w:p w:rsidR="00C019CC" w:rsidRDefault="00C019CC"/>
        </w:tc>
        <w:tc>
          <w:tcPr>
            <w:tcW w:w="4118" w:type="dxa"/>
            <w:gridSpan w:val="2"/>
            <w:vAlign w:val="center"/>
          </w:tcPr>
          <w:p w:rsidR="00C019CC" w:rsidRDefault="00C019CC">
            <w:pPr>
              <w:pStyle w:val="ConsPlusNormal"/>
            </w:pPr>
            <w:r>
              <w:t>Статус:</w:t>
            </w:r>
          </w:p>
        </w:tc>
        <w:tc>
          <w:tcPr>
            <w:tcW w:w="4114" w:type="dxa"/>
            <w:gridSpan w:val="2"/>
            <w:vAlign w:val="center"/>
          </w:tcPr>
          <w:p w:rsidR="00C019CC" w:rsidRDefault="00C019CC">
            <w:pPr>
              <w:pStyle w:val="ConsPlusNormal"/>
            </w:pPr>
          </w:p>
        </w:tc>
      </w:tr>
      <w:tr w:rsidR="00C019CC">
        <w:tc>
          <w:tcPr>
            <w:tcW w:w="759" w:type="dxa"/>
            <w:vMerge/>
          </w:tcPr>
          <w:p w:rsidR="00C019CC" w:rsidRDefault="00C019CC"/>
        </w:tc>
        <w:tc>
          <w:tcPr>
            <w:tcW w:w="4118" w:type="dxa"/>
            <w:gridSpan w:val="2"/>
            <w:vAlign w:val="center"/>
          </w:tcPr>
          <w:p w:rsidR="00C019CC" w:rsidRDefault="00C019CC">
            <w:pPr>
              <w:pStyle w:val="ConsPlusNormal"/>
            </w:pPr>
            <w:r>
              <w:t>Основание и дата включения в перечень адресов мест осуществления лицензируемого вида деятельности</w:t>
            </w:r>
          </w:p>
        </w:tc>
        <w:tc>
          <w:tcPr>
            <w:tcW w:w="4114" w:type="dxa"/>
            <w:gridSpan w:val="2"/>
            <w:vAlign w:val="center"/>
          </w:tcPr>
          <w:p w:rsidR="00C019CC" w:rsidRDefault="00C019CC">
            <w:pPr>
              <w:pStyle w:val="ConsPlusNormal"/>
            </w:pPr>
          </w:p>
        </w:tc>
      </w:tr>
      <w:tr w:rsidR="00C019CC">
        <w:tc>
          <w:tcPr>
            <w:tcW w:w="759" w:type="dxa"/>
            <w:vMerge/>
          </w:tcPr>
          <w:p w:rsidR="00C019CC" w:rsidRDefault="00C019CC"/>
        </w:tc>
        <w:tc>
          <w:tcPr>
            <w:tcW w:w="4118" w:type="dxa"/>
            <w:gridSpan w:val="2"/>
            <w:vAlign w:val="center"/>
          </w:tcPr>
          <w:p w:rsidR="00C019CC" w:rsidRDefault="00C019CC">
            <w:pPr>
              <w:pStyle w:val="ConsPlusNormal"/>
            </w:pPr>
            <w:r>
              <w:t>Основание и дата исключения из перечня адресов мест осуществления лицензируемого вида деятельности</w:t>
            </w:r>
          </w:p>
        </w:tc>
        <w:tc>
          <w:tcPr>
            <w:tcW w:w="4114" w:type="dxa"/>
            <w:gridSpan w:val="2"/>
            <w:vAlign w:val="center"/>
          </w:tcPr>
          <w:p w:rsidR="00C019CC" w:rsidRDefault="00C019CC">
            <w:pPr>
              <w:pStyle w:val="ConsPlusNormal"/>
            </w:pPr>
          </w:p>
        </w:tc>
      </w:tr>
      <w:tr w:rsidR="00C019CC">
        <w:tc>
          <w:tcPr>
            <w:tcW w:w="759" w:type="dxa"/>
            <w:vMerge/>
          </w:tcPr>
          <w:p w:rsidR="00C019CC" w:rsidRDefault="00C019CC"/>
        </w:tc>
        <w:tc>
          <w:tcPr>
            <w:tcW w:w="4118" w:type="dxa"/>
            <w:gridSpan w:val="2"/>
            <w:vAlign w:val="center"/>
          </w:tcPr>
          <w:p w:rsidR="00C019CC" w:rsidRDefault="00C019CC">
            <w:pPr>
              <w:pStyle w:val="ConsPlusNormal"/>
            </w:pPr>
            <w:r>
              <w:t>Виды работ, выполняемых в составе лицензируемого вида деятельности по указанному адресу:</w:t>
            </w:r>
          </w:p>
        </w:tc>
        <w:tc>
          <w:tcPr>
            <w:tcW w:w="4114" w:type="dxa"/>
            <w:gridSpan w:val="2"/>
            <w:vAlign w:val="center"/>
          </w:tcPr>
          <w:p w:rsidR="00C019CC" w:rsidRDefault="00C019CC">
            <w:pPr>
              <w:pStyle w:val="ConsPlusNormal"/>
            </w:pPr>
          </w:p>
        </w:tc>
      </w:tr>
      <w:tr w:rsidR="00C019CC">
        <w:tc>
          <w:tcPr>
            <w:tcW w:w="759" w:type="dxa"/>
            <w:vAlign w:val="center"/>
          </w:tcPr>
          <w:p w:rsidR="00C019CC" w:rsidRDefault="00C019CC">
            <w:pPr>
              <w:pStyle w:val="ConsPlusNormal"/>
            </w:pPr>
          </w:p>
        </w:tc>
        <w:tc>
          <w:tcPr>
            <w:tcW w:w="4118" w:type="dxa"/>
            <w:gridSpan w:val="2"/>
            <w:vAlign w:val="center"/>
          </w:tcPr>
          <w:p w:rsidR="00C019CC" w:rsidRDefault="00C019CC">
            <w:pPr>
              <w:pStyle w:val="ConsPlusNormal"/>
            </w:pPr>
          </w:p>
        </w:tc>
        <w:tc>
          <w:tcPr>
            <w:tcW w:w="4114" w:type="dxa"/>
            <w:gridSpan w:val="2"/>
            <w:vAlign w:val="center"/>
          </w:tcPr>
          <w:p w:rsidR="00C019CC" w:rsidRDefault="00C019CC">
            <w:pPr>
              <w:pStyle w:val="ConsPlusNormal"/>
            </w:pPr>
          </w:p>
        </w:tc>
      </w:tr>
    </w:tbl>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082"/>
      </w:tblGrid>
      <w:tr w:rsidR="00C019CC">
        <w:tc>
          <w:tcPr>
            <w:tcW w:w="4876" w:type="dxa"/>
            <w:tcBorders>
              <w:top w:val="single" w:sz="4" w:space="0" w:color="auto"/>
              <w:bottom w:val="single" w:sz="4" w:space="0" w:color="auto"/>
            </w:tcBorders>
            <w:vAlign w:val="center"/>
          </w:tcPr>
          <w:p w:rsidR="00C019CC" w:rsidRDefault="00C019CC">
            <w:pPr>
              <w:pStyle w:val="ConsPlusNormal"/>
            </w:pPr>
            <w:r>
              <w:t>Особые отметки:</w:t>
            </w:r>
          </w:p>
        </w:tc>
        <w:tc>
          <w:tcPr>
            <w:tcW w:w="4082" w:type="dxa"/>
            <w:tcBorders>
              <w:top w:val="single" w:sz="4" w:space="0" w:color="auto"/>
              <w:bottom w:val="single" w:sz="4" w:space="0" w:color="auto"/>
            </w:tcBorders>
            <w:vAlign w:val="center"/>
          </w:tcPr>
          <w:p w:rsidR="00C019CC" w:rsidRDefault="00C019CC">
            <w:pPr>
              <w:pStyle w:val="ConsPlusNormal"/>
            </w:pPr>
          </w:p>
        </w:tc>
      </w:tr>
    </w:tbl>
    <w:p w:rsidR="00C019CC" w:rsidRDefault="00C019C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082"/>
      </w:tblGrid>
      <w:tr w:rsidR="00C019CC">
        <w:tc>
          <w:tcPr>
            <w:tcW w:w="4876" w:type="dxa"/>
            <w:tcBorders>
              <w:top w:val="single" w:sz="4" w:space="0" w:color="auto"/>
              <w:bottom w:val="single" w:sz="4" w:space="0" w:color="auto"/>
            </w:tcBorders>
            <w:vAlign w:val="center"/>
          </w:tcPr>
          <w:p w:rsidR="00C019CC" w:rsidRDefault="00C019CC">
            <w:pPr>
              <w:pStyle w:val="ConsPlusNormal"/>
            </w:pPr>
            <w:r>
              <w:t>Получатель выписки:</w:t>
            </w:r>
          </w:p>
        </w:tc>
        <w:tc>
          <w:tcPr>
            <w:tcW w:w="4082" w:type="dxa"/>
            <w:tcBorders>
              <w:top w:val="single" w:sz="4" w:space="0" w:color="auto"/>
              <w:bottom w:val="single" w:sz="4" w:space="0" w:color="auto"/>
            </w:tcBorders>
            <w:vAlign w:val="center"/>
          </w:tcPr>
          <w:p w:rsidR="00C019CC" w:rsidRDefault="00C019CC">
            <w:pPr>
              <w:pStyle w:val="ConsPlusNormal"/>
            </w:pPr>
          </w:p>
        </w:tc>
      </w:tr>
    </w:tbl>
    <w:p w:rsidR="00C019CC" w:rsidRDefault="00C019C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04"/>
        <w:gridCol w:w="2778"/>
      </w:tblGrid>
      <w:tr w:rsidR="00C019CC">
        <w:tc>
          <w:tcPr>
            <w:tcW w:w="4876" w:type="dxa"/>
            <w:vAlign w:val="center"/>
          </w:tcPr>
          <w:p w:rsidR="00C019CC" w:rsidRDefault="00C019CC">
            <w:pPr>
              <w:pStyle w:val="ConsPlusNormal"/>
            </w:pPr>
          </w:p>
        </w:tc>
        <w:tc>
          <w:tcPr>
            <w:tcW w:w="1304" w:type="dxa"/>
            <w:vAlign w:val="center"/>
          </w:tcPr>
          <w:p w:rsidR="00C019CC" w:rsidRDefault="00C019CC">
            <w:pPr>
              <w:pStyle w:val="ConsPlusNormal"/>
            </w:pPr>
          </w:p>
        </w:tc>
        <w:tc>
          <w:tcPr>
            <w:tcW w:w="2778" w:type="dxa"/>
            <w:vAlign w:val="center"/>
          </w:tcPr>
          <w:p w:rsidR="00C019CC" w:rsidRDefault="00C019CC">
            <w:pPr>
              <w:pStyle w:val="ConsPlusNormal"/>
            </w:pPr>
          </w:p>
        </w:tc>
      </w:tr>
      <w:tr w:rsidR="00C019CC">
        <w:tc>
          <w:tcPr>
            <w:tcW w:w="4876" w:type="dxa"/>
          </w:tcPr>
          <w:p w:rsidR="00C019CC" w:rsidRDefault="00C019CC">
            <w:pPr>
              <w:pStyle w:val="ConsPlusNormal"/>
              <w:jc w:val="center"/>
            </w:pPr>
            <w:r>
              <w:t>(полное наименование должности)</w:t>
            </w:r>
          </w:p>
        </w:tc>
        <w:tc>
          <w:tcPr>
            <w:tcW w:w="1304" w:type="dxa"/>
          </w:tcPr>
          <w:p w:rsidR="00C019CC" w:rsidRDefault="00C019CC">
            <w:pPr>
              <w:pStyle w:val="ConsPlusNormal"/>
              <w:jc w:val="center"/>
            </w:pPr>
            <w:r>
              <w:t>(подпись)</w:t>
            </w:r>
          </w:p>
        </w:tc>
        <w:tc>
          <w:tcPr>
            <w:tcW w:w="2778" w:type="dxa"/>
          </w:tcPr>
          <w:p w:rsidR="00C019CC" w:rsidRDefault="00C019CC">
            <w:pPr>
              <w:pStyle w:val="ConsPlusNormal"/>
              <w:jc w:val="center"/>
            </w:pPr>
            <w:r>
              <w:t>(инициалы, фамилия)</w:t>
            </w:r>
          </w:p>
        </w:tc>
      </w:tr>
      <w:tr w:rsidR="00C019CC">
        <w:tblPrEx>
          <w:tblBorders>
            <w:left w:val="nil"/>
            <w:right w:val="nil"/>
          </w:tblBorders>
        </w:tblPrEx>
        <w:tc>
          <w:tcPr>
            <w:tcW w:w="8958" w:type="dxa"/>
            <w:gridSpan w:val="3"/>
            <w:tcBorders>
              <w:left w:val="nil"/>
              <w:bottom w:val="nil"/>
              <w:right w:val="nil"/>
            </w:tcBorders>
          </w:tcPr>
          <w:p w:rsidR="00C019CC" w:rsidRDefault="00C019CC">
            <w:pPr>
              <w:pStyle w:val="ConsPlusNormal"/>
              <w:jc w:val="center"/>
            </w:pPr>
            <w:r>
              <w:t>М.П.</w:t>
            </w:r>
          </w:p>
        </w:tc>
      </w:tr>
    </w:tbl>
    <w:p w:rsidR="00C019CC" w:rsidRDefault="00C019CC">
      <w:pPr>
        <w:pStyle w:val="ConsPlusNormal"/>
        <w:jc w:val="both"/>
      </w:pPr>
    </w:p>
    <w:p w:rsidR="00C019CC" w:rsidRDefault="00C019CC">
      <w:pPr>
        <w:pStyle w:val="ConsPlusNormal"/>
        <w:jc w:val="both"/>
      </w:pPr>
    </w:p>
    <w:p w:rsidR="00C019CC" w:rsidRDefault="00C019CC">
      <w:pPr>
        <w:pStyle w:val="ConsPlusNormal"/>
        <w:pBdr>
          <w:top w:val="single" w:sz="6" w:space="0" w:color="auto"/>
        </w:pBdr>
        <w:spacing w:before="100" w:after="100"/>
        <w:jc w:val="both"/>
        <w:rPr>
          <w:sz w:val="2"/>
          <w:szCs w:val="2"/>
        </w:rPr>
      </w:pPr>
    </w:p>
    <w:p w:rsidR="00C70960" w:rsidRDefault="00C70960"/>
    <w:sectPr w:rsidR="00C70960" w:rsidSect="00834FF2">
      <w:pgSz w:w="11906" w:h="16838"/>
      <w:pgMar w:top="851"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CC"/>
    <w:rsid w:val="00484900"/>
    <w:rsid w:val="00C019CC"/>
    <w:rsid w:val="00C70960"/>
    <w:rsid w:val="00EA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9CC"/>
    <w:pPr>
      <w:widowControl w:val="0"/>
      <w:autoSpaceDE w:val="0"/>
      <w:autoSpaceDN w:val="0"/>
    </w:pPr>
    <w:rPr>
      <w:rFonts w:eastAsia="Times New Roman" w:cs="Times New Roman"/>
      <w:szCs w:val="20"/>
      <w:lang w:eastAsia="ru-RU"/>
    </w:rPr>
  </w:style>
  <w:style w:type="paragraph" w:customStyle="1" w:styleId="ConsPlusNonformat">
    <w:name w:val="ConsPlusNonformat"/>
    <w:rsid w:val="00C019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019CC"/>
    <w:pPr>
      <w:widowControl w:val="0"/>
      <w:autoSpaceDE w:val="0"/>
      <w:autoSpaceDN w:val="0"/>
    </w:pPr>
    <w:rPr>
      <w:rFonts w:eastAsia="Times New Roman" w:cs="Times New Roman"/>
      <w:b/>
      <w:szCs w:val="20"/>
      <w:lang w:eastAsia="ru-RU"/>
    </w:rPr>
  </w:style>
  <w:style w:type="paragraph" w:customStyle="1" w:styleId="ConsPlusCell">
    <w:name w:val="ConsPlusCell"/>
    <w:rsid w:val="00C019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019CC"/>
    <w:pPr>
      <w:widowControl w:val="0"/>
      <w:autoSpaceDE w:val="0"/>
      <w:autoSpaceDN w:val="0"/>
    </w:pPr>
    <w:rPr>
      <w:rFonts w:eastAsia="Times New Roman" w:cs="Times New Roman"/>
      <w:szCs w:val="20"/>
      <w:lang w:eastAsia="ru-RU"/>
    </w:rPr>
  </w:style>
  <w:style w:type="paragraph" w:customStyle="1" w:styleId="ConsPlusTitlePage">
    <w:name w:val="ConsPlusTitlePage"/>
    <w:rsid w:val="00C019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019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019CC"/>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9CC"/>
    <w:pPr>
      <w:widowControl w:val="0"/>
      <w:autoSpaceDE w:val="0"/>
      <w:autoSpaceDN w:val="0"/>
    </w:pPr>
    <w:rPr>
      <w:rFonts w:eastAsia="Times New Roman" w:cs="Times New Roman"/>
      <w:szCs w:val="20"/>
      <w:lang w:eastAsia="ru-RU"/>
    </w:rPr>
  </w:style>
  <w:style w:type="paragraph" w:customStyle="1" w:styleId="ConsPlusNonformat">
    <w:name w:val="ConsPlusNonformat"/>
    <w:rsid w:val="00C019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019CC"/>
    <w:pPr>
      <w:widowControl w:val="0"/>
      <w:autoSpaceDE w:val="0"/>
      <w:autoSpaceDN w:val="0"/>
    </w:pPr>
    <w:rPr>
      <w:rFonts w:eastAsia="Times New Roman" w:cs="Times New Roman"/>
      <w:b/>
      <w:szCs w:val="20"/>
      <w:lang w:eastAsia="ru-RU"/>
    </w:rPr>
  </w:style>
  <w:style w:type="paragraph" w:customStyle="1" w:styleId="ConsPlusCell">
    <w:name w:val="ConsPlusCell"/>
    <w:rsid w:val="00C019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019CC"/>
    <w:pPr>
      <w:widowControl w:val="0"/>
      <w:autoSpaceDE w:val="0"/>
      <w:autoSpaceDN w:val="0"/>
    </w:pPr>
    <w:rPr>
      <w:rFonts w:eastAsia="Times New Roman" w:cs="Times New Roman"/>
      <w:szCs w:val="20"/>
      <w:lang w:eastAsia="ru-RU"/>
    </w:rPr>
  </w:style>
  <w:style w:type="paragraph" w:customStyle="1" w:styleId="ConsPlusTitlePage">
    <w:name w:val="ConsPlusTitlePage"/>
    <w:rsid w:val="00C019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019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019C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6BC10651D962E57C5C351F9587E61429ED556D875F903D913029A28EE5630131A753F5ABDB8DD520C7011B09095099224F6A13L7M7G" TargetMode="External"/><Relationship Id="rId13" Type="http://schemas.openxmlformats.org/officeDocument/2006/relationships/hyperlink" Target="consultantplus://offline/ref=44D20D643E39F3B0775C6BC10651D962E57C5C351F9581E3152DE5556D875F903D913029A29CE53B0D30A74DF5AACEDB8466L9M2G" TargetMode="External"/><Relationship Id="rId18" Type="http://schemas.openxmlformats.org/officeDocument/2006/relationships/hyperlink" Target="consultantplus://offline/ref=44D20D643E39F3B0775C6BC10651D962E57C5C351F9587E61429ED556D875F903D913029A28EE5630131A753F5ABDB8DD520C7011B09095099224F6A13L7M7G" TargetMode="External"/><Relationship Id="rId26" Type="http://schemas.openxmlformats.org/officeDocument/2006/relationships/hyperlink" Target="consultantplus://offline/ref=44D20D643E39F3B0775C75CC103D856AE77300381D9789B54A7CE85F38DF00C97FD63926F5C6F53F4464AA52F5B0D0DD9A66920EL1MAG" TargetMode="External"/><Relationship Id="rId39" Type="http://schemas.openxmlformats.org/officeDocument/2006/relationships/hyperlink" Target="consultantplus://offline/ref=44D20D643E39F3B0775C6BC10651D962E57C5C351F9586EB152EE0556D875F903D913029A28EE5630131A753F4A6DB8DD520C7011B09095099224F6A13L7M7G" TargetMode="External"/><Relationship Id="rId3" Type="http://schemas.openxmlformats.org/officeDocument/2006/relationships/settings" Target="settings.xml"/><Relationship Id="rId21" Type="http://schemas.openxmlformats.org/officeDocument/2006/relationships/hyperlink" Target="consultantplus://offline/ref=44D20D643E39F3B0775C6BC10651D962E57C5C351F9587E11529E1556D875F903D913029A28EE5630131A753F4AADB8DD520C7011B09095099224F6A13L7M7G" TargetMode="External"/><Relationship Id="rId34" Type="http://schemas.openxmlformats.org/officeDocument/2006/relationships/hyperlink" Target="consultantplus://offline/ref=44D20D643E39F3B0775C75CC103D856AE67F033E1D9089B54A7CE85F38DF00C97FD63923F6CDA16F013AF302B1FBDDD8847A9208040B1752L9MDG" TargetMode="External"/><Relationship Id="rId42" Type="http://schemas.openxmlformats.org/officeDocument/2006/relationships/hyperlink" Target="consultantplus://offline/ref=44D20D643E39F3B0775C75CC103D856AE774043B1D9089B54A7CE85F38DF00C96DD6612FF7CDBF6E042FA553F7LAMEG" TargetMode="External"/><Relationship Id="rId7" Type="http://schemas.openxmlformats.org/officeDocument/2006/relationships/hyperlink" Target="consultantplus://offline/ref=44D20D643E39F3B0775C6BC10651D962E57C5C351F9587E11529E1556D875F903D913029A28EE5630131A753F5ABDB8DD520C7011B09095099224F6A13L7M7G" TargetMode="External"/><Relationship Id="rId12" Type="http://schemas.openxmlformats.org/officeDocument/2006/relationships/hyperlink" Target="consultantplus://offline/ref=44D20D643E39F3B0775C6BC10651D962E57C5C351F9580E5162DE5556D875F903D913029A29CE53B0D30A74DF5AACEDB8466L9M2G" TargetMode="External"/><Relationship Id="rId17" Type="http://schemas.openxmlformats.org/officeDocument/2006/relationships/hyperlink" Target="consultantplus://offline/ref=44D20D643E39F3B0775C6BC10651D962E57C5C351F9587E11529E1556D875F903D913029A28EE5630131A753F5ABDB8DD520C7011B09095099224F6A13L7M7G" TargetMode="External"/><Relationship Id="rId25" Type="http://schemas.openxmlformats.org/officeDocument/2006/relationships/hyperlink" Target="consultantplus://offline/ref=44D20D643E39F3B0775C75CC103D856AE7730039179B89B54A7CE85F38DF00C97FD63923F6CDA36C033AF302B1FBDDD8847A9208040B1752L9MDG" TargetMode="External"/><Relationship Id="rId33" Type="http://schemas.openxmlformats.org/officeDocument/2006/relationships/hyperlink" Target="consultantplus://offline/ref=44D20D643E39F3B0775C75CC103D856AE67502301E9589B54A7CE85F38DF00C97FD63923F6CDA166083AF302B1FBDDD8847A9208040B1752L9MDG" TargetMode="External"/><Relationship Id="rId38" Type="http://schemas.openxmlformats.org/officeDocument/2006/relationships/hyperlink" Target="consultantplus://offline/ref=44D20D643E39F3B0775C6BC10651D962E57C5C351F9586EB152EE0556D875F903D913029A28EE5630131A753F4A9DB8DD520C7011B09095099224F6A13L7M7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4D20D643E39F3B0775C6BC10651D962E57C5C351F9586EB152EE0556D875F903D913029A28EE5630131A753F5ABDB8DD520C7011B09095099224F6A13L7M7G" TargetMode="External"/><Relationship Id="rId20" Type="http://schemas.openxmlformats.org/officeDocument/2006/relationships/hyperlink" Target="consultantplus://offline/ref=44D20D643E39F3B0775C6BC10651D962E57C5C351F9587E11529E1556D875F903D913029A28EE5630131A753F4ACDB8DD520C7011B09095099224F6A13L7M7G" TargetMode="External"/><Relationship Id="rId29" Type="http://schemas.openxmlformats.org/officeDocument/2006/relationships/hyperlink" Target="consultantplus://offline/ref=44D20D643E39F3B0775C75CC103D856AE774063F1D9589B54A7CE85F38DF00C97FD63925F1CCAA3A5175F25EF4AECED9807A900C18L0M9G" TargetMode="External"/><Relationship Id="rId41" Type="http://schemas.openxmlformats.org/officeDocument/2006/relationships/hyperlink" Target="consultantplus://offline/ref=44D20D643E39F3B0775C6BC10651D962E57C5C351F9586EB152EE0556D875F903D913029A28EE5630131A753F7ACDB8DD520C7011B09095099224F6A13L7M7G" TargetMode="External"/><Relationship Id="rId1" Type="http://schemas.openxmlformats.org/officeDocument/2006/relationships/styles" Target="styles.xml"/><Relationship Id="rId6" Type="http://schemas.openxmlformats.org/officeDocument/2006/relationships/hyperlink" Target="consultantplus://offline/ref=44D20D643E39F3B0775C6BC10651D962E57C5C351F9586EB152EE0556D875F903D913029A28EE5630131A753F5ABDB8DD520C7011B09095099224F6A13L7M7G" TargetMode="External"/><Relationship Id="rId11" Type="http://schemas.openxmlformats.org/officeDocument/2006/relationships/hyperlink" Target="consultantplus://offline/ref=44D20D643E39F3B0775C6BC10651D962E57C5C351F9586E01E2DEC556D875F903D913029A29CE53B0D30A74DF5AACEDB8466L9M2G" TargetMode="External"/><Relationship Id="rId24" Type="http://schemas.openxmlformats.org/officeDocument/2006/relationships/hyperlink" Target="consultantplus://offline/ref=44D20D643E39F3B0775C75CC103D856AE7730039179B89B54A7CE85F38DF00C97FD63923F6CDA36C013AF302B1FBDDD8847A9208040B1752L9MDG" TargetMode="External"/><Relationship Id="rId32" Type="http://schemas.openxmlformats.org/officeDocument/2006/relationships/hyperlink" Target="consultantplus://offline/ref=44D20D643E39F3B0775C6BC10651D962E57C5C351F9587E11529E1556D875F903D913029A28EE5630131A753F7ACDB8DD520C7011B09095099224F6A13L7M7G" TargetMode="External"/><Relationship Id="rId37" Type="http://schemas.openxmlformats.org/officeDocument/2006/relationships/hyperlink" Target="consultantplus://offline/ref=44D20D643E39F3B0775C75CC103D856AE7730039179B89B54A7CE85F38DF00C97FD63923F6CDA36D053AF302B1FBDDD8847A9208040B1752L9MDG" TargetMode="External"/><Relationship Id="rId40" Type="http://schemas.openxmlformats.org/officeDocument/2006/relationships/hyperlink" Target="consultantplus://offline/ref=44D20D643E39F3B0775C6BC10651D962E57C5C351F9586EB152EE0556D875F903D913029A28EE5630131A753F7AEDB8DD520C7011B09095099224F6A13L7M7G"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4D20D643E39F3B0775C6BC10651D962E57C5C351F9586E0142AE1556D875F903D913029A29CE53B0D30A74DF5AACEDB8466L9M2G" TargetMode="External"/><Relationship Id="rId23" Type="http://schemas.openxmlformats.org/officeDocument/2006/relationships/hyperlink" Target="consultantplus://offline/ref=44D20D643E39F3B0775C6BC10651D962E57C5C351F9587E11529E1556D875F903D913029A28EE5630131A753F7AEDB8DD520C7011B09095099224F6A13L7M7G" TargetMode="External"/><Relationship Id="rId28" Type="http://schemas.openxmlformats.org/officeDocument/2006/relationships/hyperlink" Target="consultantplus://offline/ref=44D20D643E39F3B0775C75CC103D856AE67502301E9589B54A7CE85F38DF00C97FD63923F6CDA166083AF302B1FBDDD8847A9208040B1752L9MDG" TargetMode="External"/><Relationship Id="rId36" Type="http://schemas.openxmlformats.org/officeDocument/2006/relationships/hyperlink" Target="consultantplus://offline/ref=44D20D643E39F3B0775C75CC103D856AE7730039179B89B54A7CE85F38DF00C97FD63923F6CDA36D053AF302B1FBDDD8847A9208040B1752L9MDG" TargetMode="External"/><Relationship Id="rId10" Type="http://schemas.openxmlformats.org/officeDocument/2006/relationships/hyperlink" Target="consultantplus://offline/ref=44D20D643E39F3B0775C6BC10651D962E57C5C351F9587E61528EC556D875F903D913029A28EE5630131A751F1ACDB8DD520C7011B09095099224F6A13L7M7G" TargetMode="External"/><Relationship Id="rId19" Type="http://schemas.openxmlformats.org/officeDocument/2006/relationships/hyperlink" Target="consultantplus://offline/ref=44D20D643E39F3B0775C6BC10651D962E57C5C351F9587E11529E1556D875F903D913029A28EE5630131A753F4AFDB8DD520C7011B09095099224F6A13L7M7G" TargetMode="External"/><Relationship Id="rId31" Type="http://schemas.openxmlformats.org/officeDocument/2006/relationships/hyperlink" Target="consultantplus://offline/ref=44D20D643E39F3B0775C6BC10651D962E57C5C351F9587E61429ED556D875F903D913029A28EE5630131A753F4AFDB8DD520C7011B09095099224F6A13L7M7G" TargetMode="External"/><Relationship Id="rId44" Type="http://schemas.openxmlformats.org/officeDocument/2006/relationships/hyperlink" Target="consultantplus://offline/ref=44D20D643E39F3B0775C6BC10651D962E57C5C351F9586EB152EE0556D875F903D913029A28EE5630131A753F7ADDB8DD520C7011B09095099224F6A13L7M7G" TargetMode="External"/><Relationship Id="rId4" Type="http://schemas.openxmlformats.org/officeDocument/2006/relationships/webSettings" Target="webSettings.xml"/><Relationship Id="rId9" Type="http://schemas.openxmlformats.org/officeDocument/2006/relationships/hyperlink" Target="consultantplus://offline/ref=44D20D643E39F3B0775C6BC10651D962E57C5C351F9587E31F2AE0556D875F903D913029A28EE5630131A757F6A8DB8DD520C7011B09095099224F6A13L7M7G" TargetMode="External"/><Relationship Id="rId14" Type="http://schemas.openxmlformats.org/officeDocument/2006/relationships/hyperlink" Target="consultantplus://offline/ref=44D20D643E39F3B0775C6BC10651D962E57C5C351F9586E0172FE4556D875F903D913029A29CE53B0D30A74DF5AACEDB8466L9M2G" TargetMode="External"/><Relationship Id="rId22" Type="http://schemas.openxmlformats.org/officeDocument/2006/relationships/hyperlink" Target="consultantplus://offline/ref=44D20D643E39F3B0775C6BC10651D962E57C5C351F9587E11529E1556D875F903D913029A28EE5630131A753F4A9DB8DD520C7011B09095099224F6A13L7M7G" TargetMode="External"/><Relationship Id="rId27" Type="http://schemas.openxmlformats.org/officeDocument/2006/relationships/hyperlink" Target="consultantplus://offline/ref=44D20D643E39F3B0775C6BC10651D962E57C5C351F9586EB152EE0556D875F903D913029A28EE5630131A753F4AEDB8DD520C7011B09095099224F6A13L7M7G" TargetMode="External"/><Relationship Id="rId30" Type="http://schemas.openxmlformats.org/officeDocument/2006/relationships/hyperlink" Target="consultantplus://offline/ref=44D20D643E39F3B0775C75CC103D856AE774063F1D9589B54A7CE85F38DF00C97FD63923F6CFA6655460E306F8AFD0C784608C0E1A0BL1M7G" TargetMode="External"/><Relationship Id="rId35" Type="http://schemas.openxmlformats.org/officeDocument/2006/relationships/hyperlink" Target="consultantplus://offline/ref=44D20D643E39F3B0775C6BC10651D962E57C5C351F9587E11529E1556D875F903D913029A28EE5630131A753F7ABDB8DD520C7011B09095099224F6A13L7M7G" TargetMode="External"/><Relationship Id="rId43" Type="http://schemas.openxmlformats.org/officeDocument/2006/relationships/hyperlink" Target="consultantplus://offline/ref=44D20D643E39F3B0775C75CC103D856AE7740B3A1E9689B54A7CE85F38DF00C96DD6612FF7CDBF6E042FA553F7LA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16744</Words>
  <Characters>95441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KononihynAS</dc:creator>
  <cp:lastModifiedBy>Заур Аппоев</cp:lastModifiedBy>
  <cp:revision>2</cp:revision>
  <dcterms:created xsi:type="dcterms:W3CDTF">2020-05-14T00:56:00Z</dcterms:created>
  <dcterms:modified xsi:type="dcterms:W3CDTF">2020-05-14T00:56:00Z</dcterms:modified>
</cp:coreProperties>
</file>